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F11" w:rsidRPr="00EE1966" w:rsidRDefault="007A2F11" w:rsidP="007A2F11">
      <w:pPr>
        <w:pStyle w:val="2"/>
        <w:spacing w:line="348" w:lineRule="auto"/>
        <w:rPr>
          <w:sz w:val="26"/>
          <w:szCs w:val="26"/>
        </w:rPr>
      </w:pPr>
      <w:bookmarkStart w:id="0" w:name="_Toc65647497"/>
      <w:bookmarkStart w:id="1" w:name="_GoBack"/>
      <w:bookmarkEnd w:id="1"/>
      <w:r w:rsidRPr="00EE1966">
        <w:rPr>
          <w:sz w:val="26"/>
          <w:szCs w:val="26"/>
        </w:rPr>
        <w:t>Способы регулирования глубины обработки почвы</w:t>
      </w:r>
      <w:bookmarkEnd w:id="0"/>
    </w:p>
    <w:p w:rsidR="007A2F11" w:rsidRPr="00EE1966" w:rsidRDefault="007A2F11" w:rsidP="007A2F11">
      <w:pPr>
        <w:pStyle w:val="a3"/>
        <w:spacing w:line="348" w:lineRule="auto"/>
        <w:rPr>
          <w:sz w:val="26"/>
          <w:szCs w:val="26"/>
        </w:rPr>
      </w:pP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Для обеспечения равномерности глубины обработки почвы н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обходимо осуществлять регулирование хода рабочих органов с.-х. машин. Различают высотное, силовое, позиционное, универсальное и комбинированное регулирование глубины обработки почвы. Сп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соб регулирования глубины обработки зависит от вида навесной машины, удельного сопротивления и однородности почвы, а также от рельефа поля. </w:t>
      </w:r>
    </w:p>
    <w:p w:rsidR="007A2F11" w:rsidRPr="00EE1966" w:rsidRDefault="007A2F11" w:rsidP="007A2F11">
      <w:pPr>
        <w:pStyle w:val="a3"/>
        <w:spacing w:line="348" w:lineRule="auto"/>
        <w:rPr>
          <w:sz w:val="26"/>
          <w:szCs w:val="26"/>
        </w:rPr>
      </w:pPr>
    </w:p>
    <w:p w:rsidR="007A2F11" w:rsidRPr="00EE1966" w:rsidRDefault="007A2F11" w:rsidP="007A2F11">
      <w:pPr>
        <w:pStyle w:val="3"/>
        <w:spacing w:line="348" w:lineRule="auto"/>
        <w:rPr>
          <w:sz w:val="26"/>
          <w:szCs w:val="26"/>
        </w:rPr>
      </w:pPr>
      <w:bookmarkStart w:id="2" w:name="_Toc350101513"/>
      <w:bookmarkStart w:id="3" w:name="_Toc65647498"/>
      <w:r w:rsidRPr="00EE1966">
        <w:rPr>
          <w:sz w:val="26"/>
          <w:szCs w:val="26"/>
        </w:rPr>
        <w:t>5.4.1 Высотный способ</w:t>
      </w:r>
      <w:bookmarkEnd w:id="2"/>
      <w:bookmarkEnd w:id="3"/>
      <w:r w:rsidRPr="00EE1966">
        <w:rPr>
          <w:sz w:val="26"/>
          <w:szCs w:val="26"/>
        </w:rPr>
        <w:t xml:space="preserve"> </w:t>
      </w:r>
    </w:p>
    <w:p w:rsidR="007A2F11" w:rsidRPr="00EE1966" w:rsidRDefault="007A2F11" w:rsidP="007A2F11">
      <w:pPr>
        <w:pStyle w:val="a3"/>
        <w:spacing w:line="348" w:lineRule="auto"/>
        <w:rPr>
          <w:bCs/>
          <w:sz w:val="26"/>
          <w:szCs w:val="26"/>
        </w:rPr>
      </w:pP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bCs/>
          <w:sz w:val="26"/>
          <w:szCs w:val="26"/>
        </w:rPr>
        <w:t>Высотное регулирование</w:t>
      </w:r>
      <w:r w:rsidRPr="00EE1966">
        <w:rPr>
          <w:sz w:val="26"/>
          <w:szCs w:val="26"/>
        </w:rPr>
        <w:t xml:space="preserve"> заключается в установке специального опорного колеса машины на различную высоту относительно раб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чих органов. Во время работы опорное колесо движется по необр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ботанной поверхности поля, копирует ее рельеф и сохраняет зада</w:t>
      </w:r>
      <w:r w:rsidRPr="00EE1966">
        <w:rPr>
          <w:sz w:val="26"/>
          <w:szCs w:val="26"/>
        </w:rPr>
        <w:t>н</w:t>
      </w:r>
      <w:r w:rsidRPr="00EE1966">
        <w:rPr>
          <w:sz w:val="26"/>
          <w:szCs w:val="26"/>
        </w:rPr>
        <w:t>ную глубину обработки рабочими органами машины. Такой способ, применяемый на большинстве отечественных с.-х. машин, осущес</w:t>
      </w:r>
      <w:r w:rsidRPr="00EE1966">
        <w:rPr>
          <w:sz w:val="26"/>
          <w:szCs w:val="26"/>
        </w:rPr>
        <w:t>т</w:t>
      </w:r>
      <w:r w:rsidRPr="00EE1966">
        <w:rPr>
          <w:sz w:val="26"/>
          <w:szCs w:val="26"/>
        </w:rPr>
        <w:t>вляется простым гидроприводом механизма навески трактора. О</w:t>
      </w:r>
      <w:r w:rsidRPr="00EE1966">
        <w:rPr>
          <w:sz w:val="26"/>
          <w:szCs w:val="26"/>
        </w:rPr>
        <w:t>д</w:t>
      </w:r>
      <w:r w:rsidRPr="00EE1966">
        <w:rPr>
          <w:sz w:val="26"/>
          <w:szCs w:val="26"/>
        </w:rPr>
        <w:t>нако он не обеспечивает требуемой точности глубины обработки. Гидравлическая навесная си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тема выполняет здесь лишь роль подъемника. Силовой цилиндр навесного устройства устанавлив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ется в плавающее пол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жение.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обработке рыхлых почв опорные колеса машины погруж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ются в землю, что искажает заданную глубину обработки почвы. Это является одним из недостатков высотного способа регулирования. Силовое воздействие н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весной машины на трактор значительно уменьшается в связи с наличием опорных колес на машине. Для увеличения воздействия машины на ведущие колеса трактора пр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 xml:space="preserve">меняют механические или гидравлические </w:t>
      </w:r>
      <w:proofErr w:type="spellStart"/>
      <w:r w:rsidRPr="00EE1966">
        <w:rPr>
          <w:sz w:val="26"/>
          <w:szCs w:val="26"/>
        </w:rPr>
        <w:t>догружат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ли</w:t>
      </w:r>
      <w:proofErr w:type="spellEnd"/>
      <w:r w:rsidRPr="00EE1966">
        <w:rPr>
          <w:sz w:val="26"/>
          <w:szCs w:val="26"/>
        </w:rPr>
        <w:t xml:space="preserve">. </w:t>
      </w:r>
    </w:p>
    <w:p w:rsidR="007A2F11" w:rsidRPr="00EE1966" w:rsidRDefault="007A2F11" w:rsidP="007A2F11">
      <w:pPr>
        <w:pStyle w:val="3"/>
        <w:spacing w:line="348" w:lineRule="auto"/>
        <w:rPr>
          <w:sz w:val="26"/>
          <w:szCs w:val="26"/>
        </w:rPr>
      </w:pPr>
      <w:bookmarkStart w:id="4" w:name="_Toc350101514"/>
      <w:bookmarkStart w:id="5" w:name="_Toc65647499"/>
      <w:r w:rsidRPr="00EE1966">
        <w:rPr>
          <w:sz w:val="26"/>
          <w:szCs w:val="26"/>
        </w:rPr>
        <w:t>5.4.2 Силовой способ</w:t>
      </w:r>
      <w:bookmarkEnd w:id="4"/>
      <w:bookmarkEnd w:id="5"/>
    </w:p>
    <w:p w:rsidR="007A2F11" w:rsidRPr="00EE1966" w:rsidRDefault="007A2F11" w:rsidP="007A2F11">
      <w:pPr>
        <w:pStyle w:val="a3"/>
        <w:spacing w:line="348" w:lineRule="auto"/>
        <w:rPr>
          <w:bCs/>
          <w:sz w:val="26"/>
          <w:szCs w:val="26"/>
        </w:rPr>
      </w:pP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bCs/>
          <w:sz w:val="26"/>
          <w:szCs w:val="26"/>
        </w:rPr>
        <w:t>Силовое регулирование</w:t>
      </w:r>
      <w:r w:rsidRPr="00EE1966">
        <w:rPr>
          <w:sz w:val="26"/>
          <w:szCs w:val="26"/>
        </w:rPr>
        <w:t xml:space="preserve"> глубины хода рабочих органов наве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ных машин основано на зависимости тягового сопротивления машин от глубины обработки почвы, т.е. определенной глубине обработки почвы данной машиной соответствует определенное тяговое сопр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тивление.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В процессе работы любое отклонение заданной глубины выз</w:t>
      </w:r>
      <w:r w:rsidRPr="00EE1966">
        <w:rPr>
          <w:sz w:val="26"/>
          <w:szCs w:val="26"/>
        </w:rPr>
        <w:t>ы</w:t>
      </w:r>
      <w:r w:rsidRPr="00EE1966">
        <w:rPr>
          <w:sz w:val="26"/>
          <w:szCs w:val="26"/>
        </w:rPr>
        <w:t>вает с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ответствующие изменения тягового сопротивления. В связи с этим силовой регулятор должен реагировать на изменения тягового сопротивления машины и воздействовать на механизм, </w:t>
      </w:r>
      <w:proofErr w:type="spellStart"/>
      <w:r w:rsidRPr="00EE1966">
        <w:rPr>
          <w:sz w:val="26"/>
          <w:szCs w:val="26"/>
        </w:rPr>
        <w:t>выглубляя</w:t>
      </w:r>
      <w:proofErr w:type="spellEnd"/>
      <w:r w:rsidRPr="00EE1966">
        <w:rPr>
          <w:sz w:val="26"/>
          <w:szCs w:val="26"/>
        </w:rPr>
        <w:t xml:space="preserve"> или заглубляя рабочие органы машины, тем самым поддерживая заданное тяговое сопротивление, а следовательно, заданную гл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бину хода раб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чих органов.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этом способе регулирования навесная машина не имеет опорных колес, а удерживается в заданном положении гидроприв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дом механизма навески и автоматически поднимается им при ув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 xml:space="preserve">личении или опускается при уменьшении </w:t>
      </w:r>
      <w:r w:rsidRPr="00EE1966">
        <w:rPr>
          <w:sz w:val="26"/>
          <w:szCs w:val="26"/>
        </w:rPr>
        <w:lastRenderedPageBreak/>
        <w:t>тягового сопротивления. Датчиком силов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го способа является тяговое звено, которое может устанавливаться в верхней или нижних тягах навески. В настоящее время на тракторах тяговое звено устанавливается в верхней (це</w:t>
      </w:r>
      <w:r w:rsidRPr="00EE1966">
        <w:rPr>
          <w:sz w:val="26"/>
          <w:szCs w:val="26"/>
        </w:rPr>
        <w:t>н</w:t>
      </w:r>
      <w:r w:rsidRPr="00EE1966">
        <w:rPr>
          <w:sz w:val="26"/>
          <w:szCs w:val="26"/>
        </w:rPr>
        <w:t>тральной) тяге. Однако это дает положительные результаты для плугов с малым числом корпусов (до трех). Для тяжелых многоко</w:t>
      </w:r>
      <w:r w:rsidRPr="00EE1966">
        <w:rPr>
          <w:sz w:val="26"/>
          <w:szCs w:val="26"/>
        </w:rPr>
        <w:t>р</w:t>
      </w:r>
      <w:r w:rsidRPr="00EE1966">
        <w:rPr>
          <w:sz w:val="26"/>
          <w:szCs w:val="26"/>
        </w:rPr>
        <w:t>пусных пл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гов усилие в центральной тяге из сжимающего переходит через нуль и даже становится растягивающим. В этом случае тяг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вое звено необходимо уст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 xml:space="preserve">навливать в нижних тягах.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силовом регулировании с увеличением сопротивления пл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га гидросистема приподнимает его до тех пор, пока не восстанови</w:t>
      </w:r>
      <w:r w:rsidRPr="00EE1966">
        <w:rPr>
          <w:sz w:val="26"/>
          <w:szCs w:val="26"/>
        </w:rPr>
        <w:t>т</w:t>
      </w:r>
      <w:r w:rsidRPr="00EE1966">
        <w:rPr>
          <w:sz w:val="26"/>
          <w:szCs w:val="26"/>
        </w:rPr>
        <w:t>ся заданное сопротивление. При уменьшении сопротивления, ги</w:t>
      </w:r>
      <w:r w:rsidRPr="00EE1966">
        <w:rPr>
          <w:sz w:val="26"/>
          <w:szCs w:val="26"/>
        </w:rPr>
        <w:t>д</w:t>
      </w:r>
      <w:r w:rsidRPr="00EE1966">
        <w:rPr>
          <w:sz w:val="26"/>
          <w:szCs w:val="26"/>
        </w:rPr>
        <w:t>росистема опускает плуг до этого же сопротивления. В связи с этим возникают колебания глубины хода рабочих органов, которые ув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личиваются при обработке неоднородных почв. Поэтому использ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вания силового способа наиболее эффективно при обработке одн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родных почв с волнистым рель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 xml:space="preserve">фом.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Силовое регулирование глубины позволяет обеспечивать п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стоя</w:t>
      </w:r>
      <w:r w:rsidRPr="00EE1966">
        <w:rPr>
          <w:sz w:val="26"/>
          <w:szCs w:val="26"/>
        </w:rPr>
        <w:t>н</w:t>
      </w:r>
      <w:r w:rsidRPr="00EE1966">
        <w:rPr>
          <w:sz w:val="26"/>
          <w:szCs w:val="26"/>
        </w:rPr>
        <w:t>ную загрузку трактора и автоматически догружать его ведущие колеса без дополнительных приспособлений из-за того, что сила, которая приходилась бы на опорные колеса машины, полностью п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реносится на ведущие колеса тракт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ра. </w:t>
      </w:r>
    </w:p>
    <w:p w:rsidR="007A2F11" w:rsidRPr="00EE1966" w:rsidRDefault="007A2F11" w:rsidP="007A2F11">
      <w:pPr>
        <w:pStyle w:val="a3"/>
        <w:spacing w:line="348" w:lineRule="auto"/>
        <w:rPr>
          <w:sz w:val="26"/>
          <w:szCs w:val="26"/>
        </w:rPr>
      </w:pPr>
    </w:p>
    <w:p w:rsidR="007A2F11" w:rsidRPr="00EE1966" w:rsidRDefault="007A2F11" w:rsidP="007A2F11">
      <w:pPr>
        <w:pStyle w:val="3"/>
        <w:spacing w:line="348" w:lineRule="auto"/>
        <w:rPr>
          <w:sz w:val="26"/>
          <w:szCs w:val="26"/>
        </w:rPr>
      </w:pPr>
      <w:bookmarkStart w:id="6" w:name="_Toc350101515"/>
      <w:bookmarkStart w:id="7" w:name="_Toc65647500"/>
      <w:r w:rsidRPr="00EE1966">
        <w:rPr>
          <w:sz w:val="26"/>
          <w:szCs w:val="26"/>
        </w:rPr>
        <w:t>5.4.3 Позиционный способ</w:t>
      </w:r>
      <w:bookmarkEnd w:id="6"/>
      <w:bookmarkEnd w:id="7"/>
      <w:r w:rsidRPr="00EE1966">
        <w:rPr>
          <w:sz w:val="26"/>
          <w:szCs w:val="26"/>
        </w:rPr>
        <w:t xml:space="preserve"> </w:t>
      </w:r>
    </w:p>
    <w:p w:rsidR="007A2F11" w:rsidRPr="00EE1966" w:rsidRDefault="007A2F11" w:rsidP="007A2F11">
      <w:pPr>
        <w:pStyle w:val="a3"/>
        <w:spacing w:line="348" w:lineRule="auto"/>
        <w:rPr>
          <w:bCs/>
          <w:sz w:val="26"/>
          <w:szCs w:val="26"/>
        </w:rPr>
      </w:pP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bCs/>
          <w:sz w:val="26"/>
          <w:szCs w:val="26"/>
        </w:rPr>
        <w:t>Принцип позиционного регулирования</w:t>
      </w:r>
      <w:r w:rsidRPr="00EE1966">
        <w:rPr>
          <w:sz w:val="26"/>
          <w:szCs w:val="26"/>
        </w:rPr>
        <w:t xml:space="preserve"> состоит в том, что уст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навливается и сохраняется заданное положение навесной машины относител</w:t>
      </w:r>
      <w:r w:rsidRPr="00EE1966">
        <w:rPr>
          <w:sz w:val="26"/>
          <w:szCs w:val="26"/>
        </w:rPr>
        <w:t>ь</w:t>
      </w:r>
      <w:r w:rsidRPr="00EE1966">
        <w:rPr>
          <w:sz w:val="26"/>
          <w:szCs w:val="26"/>
        </w:rPr>
        <w:t>но трактора и оно не зависит от действующих на машину сил. При позиционном способе регулирования применяют или одн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стороннюю фиксацию, которая о</w:t>
      </w:r>
      <w:r w:rsidRPr="00EE1966">
        <w:rPr>
          <w:sz w:val="26"/>
          <w:szCs w:val="26"/>
        </w:rPr>
        <w:t>г</w:t>
      </w:r>
      <w:r w:rsidRPr="00EE1966">
        <w:rPr>
          <w:sz w:val="26"/>
          <w:szCs w:val="26"/>
        </w:rPr>
        <w:t xml:space="preserve">раничивает опускание машины, но не мешает ее </w:t>
      </w:r>
      <w:proofErr w:type="spellStart"/>
      <w:r w:rsidRPr="00EE1966">
        <w:rPr>
          <w:sz w:val="26"/>
          <w:szCs w:val="26"/>
        </w:rPr>
        <w:t>выглублению</w:t>
      </w:r>
      <w:proofErr w:type="spellEnd"/>
      <w:r w:rsidRPr="00EE1966">
        <w:rPr>
          <w:sz w:val="26"/>
          <w:szCs w:val="26"/>
        </w:rPr>
        <w:t xml:space="preserve"> при наезде на препятствия, или дву</w:t>
      </w:r>
      <w:r w:rsidRPr="00EE1966">
        <w:rPr>
          <w:sz w:val="26"/>
          <w:szCs w:val="26"/>
        </w:rPr>
        <w:t>х</w:t>
      </w:r>
      <w:r w:rsidRPr="00EE1966">
        <w:rPr>
          <w:sz w:val="26"/>
          <w:szCs w:val="26"/>
        </w:rPr>
        <w:t>стороннюю фиксацию, которая ограничивает как подъем, так и опу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кание навесной м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 xml:space="preserve">шины.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обработке почвы с неровным рельефом полей и позицио</w:t>
      </w:r>
      <w:r w:rsidRPr="00EE1966">
        <w:rPr>
          <w:sz w:val="26"/>
          <w:szCs w:val="26"/>
        </w:rPr>
        <w:t>н</w:t>
      </w:r>
      <w:r w:rsidRPr="00EE1966">
        <w:rPr>
          <w:sz w:val="26"/>
          <w:szCs w:val="26"/>
        </w:rPr>
        <w:t>ным сп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собом регулирования, положение машины относительно трактора будет постоянно изменяться. В связи с этим будут возн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кать колебания глубины хода рабочих органов. Поэтому использ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вание позиционного способа регулирования глубины наиболее э</w:t>
      </w:r>
      <w:r w:rsidRPr="00EE1966">
        <w:rPr>
          <w:sz w:val="26"/>
          <w:szCs w:val="26"/>
        </w:rPr>
        <w:t>ф</w:t>
      </w:r>
      <w:r w:rsidRPr="00EE1966">
        <w:rPr>
          <w:sz w:val="26"/>
          <w:szCs w:val="26"/>
        </w:rPr>
        <w:t>фективно при обработке почв на полях с ровным рельефом. При этом почвы могут быть неодноро</w:t>
      </w:r>
      <w:r w:rsidRPr="00EE1966">
        <w:rPr>
          <w:sz w:val="26"/>
          <w:szCs w:val="26"/>
        </w:rPr>
        <w:t>д</w:t>
      </w:r>
      <w:r w:rsidRPr="00EE1966">
        <w:rPr>
          <w:sz w:val="26"/>
          <w:szCs w:val="26"/>
        </w:rPr>
        <w:t xml:space="preserve">ными.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позиционном способе регулирования навесная машина не должна иметь опорных колес. Установка заданной глубины обрабо</w:t>
      </w:r>
      <w:r w:rsidRPr="00EE1966">
        <w:rPr>
          <w:sz w:val="26"/>
          <w:szCs w:val="26"/>
        </w:rPr>
        <w:t>т</w:t>
      </w:r>
      <w:r w:rsidRPr="00EE1966">
        <w:rPr>
          <w:sz w:val="26"/>
          <w:szCs w:val="26"/>
        </w:rPr>
        <w:t>ки почвы производится при помощи рукоятки управления гидропр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 xml:space="preserve">водом.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</w:p>
    <w:p w:rsidR="007A2F11" w:rsidRPr="00EE1966" w:rsidRDefault="007A2F11" w:rsidP="007A2F11">
      <w:pPr>
        <w:pStyle w:val="3"/>
        <w:spacing w:line="348" w:lineRule="auto"/>
        <w:rPr>
          <w:sz w:val="26"/>
          <w:szCs w:val="26"/>
        </w:rPr>
      </w:pPr>
      <w:bookmarkStart w:id="8" w:name="_Toc350101516"/>
      <w:bookmarkStart w:id="9" w:name="_Toc65647501"/>
      <w:r w:rsidRPr="00EE1966">
        <w:rPr>
          <w:sz w:val="26"/>
          <w:szCs w:val="26"/>
        </w:rPr>
        <w:t>5.4.4 Смешанный способ</w:t>
      </w:r>
      <w:bookmarkEnd w:id="8"/>
      <w:bookmarkEnd w:id="9"/>
      <w:r w:rsidRPr="00EE1966">
        <w:rPr>
          <w:sz w:val="26"/>
          <w:szCs w:val="26"/>
        </w:rPr>
        <w:t xml:space="preserve"> </w:t>
      </w:r>
    </w:p>
    <w:p w:rsidR="007A2F11" w:rsidRPr="00EE1966" w:rsidRDefault="007A2F11" w:rsidP="007A2F11">
      <w:pPr>
        <w:pStyle w:val="a3"/>
        <w:rPr>
          <w:bCs/>
          <w:sz w:val="26"/>
          <w:szCs w:val="26"/>
        </w:rPr>
      </w:pP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bCs/>
          <w:sz w:val="26"/>
          <w:szCs w:val="26"/>
        </w:rPr>
        <w:t>Применение силового или позиционного</w:t>
      </w:r>
      <w:r w:rsidRPr="00EE1966">
        <w:rPr>
          <w:sz w:val="26"/>
          <w:szCs w:val="26"/>
        </w:rPr>
        <w:t xml:space="preserve"> способов регулиров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ния определяется агротехническими требованиями к обработке по</w:t>
      </w:r>
      <w:r w:rsidRPr="00EE1966">
        <w:rPr>
          <w:sz w:val="26"/>
          <w:szCs w:val="26"/>
        </w:rPr>
        <w:t>ч</w:t>
      </w:r>
      <w:r w:rsidRPr="00EE1966">
        <w:rPr>
          <w:sz w:val="26"/>
          <w:szCs w:val="26"/>
        </w:rPr>
        <w:t>вы, состоянием почвы и поверхности поля, назначением и технич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 xml:space="preserve">скими особенностями </w:t>
      </w:r>
      <w:proofErr w:type="spellStart"/>
      <w:r w:rsidRPr="00EE1966">
        <w:rPr>
          <w:sz w:val="26"/>
          <w:szCs w:val="26"/>
        </w:rPr>
        <w:t>аргегатируемой</w:t>
      </w:r>
      <w:proofErr w:type="spellEnd"/>
      <w:r w:rsidRPr="00EE1966">
        <w:rPr>
          <w:sz w:val="26"/>
          <w:szCs w:val="26"/>
        </w:rPr>
        <w:t xml:space="preserve"> машины. Иногда </w:t>
      </w:r>
      <w:r w:rsidRPr="00EE1966">
        <w:rPr>
          <w:sz w:val="26"/>
          <w:szCs w:val="26"/>
        </w:rPr>
        <w:lastRenderedPageBreak/>
        <w:t>получение допустимых отклонений глубины обработки на почвах с переменной плотностью и неровным рельефом при использовании в чистом в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де силового или позиционного регулирования невозможно. В этом случае используют смешанный способ. Принцип смешанного рег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лирования состоит в том, что на регулятор подаются одновременно сигналы от силового и позиционного датчиков, т.е. сигналы от да</w:t>
      </w:r>
      <w:r w:rsidRPr="00EE1966">
        <w:rPr>
          <w:sz w:val="26"/>
          <w:szCs w:val="26"/>
        </w:rPr>
        <w:t>т</w:t>
      </w:r>
      <w:r w:rsidRPr="00EE1966">
        <w:rPr>
          <w:sz w:val="26"/>
          <w:szCs w:val="26"/>
        </w:rPr>
        <w:t>чиков суммируются. Для этого в гидросистему вводится смеситель сигналов. В зависимости от положения рычага смесителя можно у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тановить или только силовое, или – позиционное, или смешанное регулирование, т.е. регулирование с различной степенью воздейс</w:t>
      </w:r>
      <w:r w:rsidRPr="00EE1966">
        <w:rPr>
          <w:sz w:val="26"/>
          <w:szCs w:val="26"/>
        </w:rPr>
        <w:t>т</w:t>
      </w:r>
      <w:r w:rsidRPr="00EE1966">
        <w:rPr>
          <w:sz w:val="26"/>
          <w:szCs w:val="26"/>
        </w:rPr>
        <w:t>вия одного и друг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го способов.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Использование смешанного способа регулирования позволяет повысить устойчивость рабочих органов машин при обработке ра</w:t>
      </w:r>
      <w:r w:rsidRPr="00EE1966">
        <w:rPr>
          <w:sz w:val="26"/>
          <w:szCs w:val="26"/>
        </w:rPr>
        <w:t>з</w:t>
      </w:r>
      <w:r w:rsidRPr="00EE1966">
        <w:rPr>
          <w:sz w:val="26"/>
          <w:szCs w:val="26"/>
        </w:rPr>
        <w:t xml:space="preserve">личных почв. </w:t>
      </w:r>
    </w:p>
    <w:p w:rsidR="007A2F11" w:rsidRPr="00EE1966" w:rsidRDefault="007A2F11" w:rsidP="007A2F11">
      <w:pPr>
        <w:pStyle w:val="a3"/>
        <w:spacing w:line="348" w:lineRule="auto"/>
        <w:rPr>
          <w:sz w:val="26"/>
          <w:szCs w:val="26"/>
        </w:rPr>
      </w:pPr>
      <w:r w:rsidRPr="00EE1966">
        <w:rPr>
          <w:sz w:val="26"/>
          <w:szCs w:val="26"/>
        </w:rPr>
        <w:t xml:space="preserve"> </w:t>
      </w:r>
    </w:p>
    <w:p w:rsidR="007A2F11" w:rsidRPr="00EE1966" w:rsidRDefault="007A2F11" w:rsidP="007A2F11">
      <w:pPr>
        <w:pStyle w:val="3"/>
        <w:spacing w:line="348" w:lineRule="auto"/>
        <w:rPr>
          <w:sz w:val="26"/>
          <w:szCs w:val="26"/>
        </w:rPr>
      </w:pPr>
      <w:bookmarkStart w:id="10" w:name="_Toc350101517"/>
      <w:bookmarkStart w:id="11" w:name="_Toc65647502"/>
      <w:r w:rsidRPr="00EE1966">
        <w:rPr>
          <w:sz w:val="26"/>
          <w:szCs w:val="26"/>
        </w:rPr>
        <w:t>5.4.5 Комбинированный способ</w:t>
      </w:r>
      <w:bookmarkEnd w:id="10"/>
      <w:bookmarkEnd w:id="11"/>
      <w:r w:rsidRPr="00EE1966">
        <w:rPr>
          <w:sz w:val="26"/>
          <w:szCs w:val="26"/>
        </w:rPr>
        <w:t xml:space="preserve"> </w:t>
      </w:r>
    </w:p>
    <w:p w:rsidR="007A2F11" w:rsidRPr="00EE1966" w:rsidRDefault="007A2F11" w:rsidP="007A2F11">
      <w:pPr>
        <w:pStyle w:val="a3"/>
        <w:rPr>
          <w:bCs/>
          <w:sz w:val="26"/>
          <w:szCs w:val="26"/>
        </w:rPr>
      </w:pP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bCs/>
          <w:sz w:val="26"/>
          <w:szCs w:val="26"/>
        </w:rPr>
        <w:t xml:space="preserve">Комбинированное регулирование </w:t>
      </w:r>
      <w:r w:rsidRPr="00EE1966">
        <w:rPr>
          <w:sz w:val="26"/>
          <w:szCs w:val="26"/>
        </w:rPr>
        <w:t>основано на использовании высотного способа совместно с силовым, позиционным или см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шанным. Навесная машина при комбинированном способе регул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рования должна иметь опорные колеса для высотного регулиров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ния. Комбинированные высотно-силовой, высотно-позиционный и высотно-смешанный способы отличаются от силового, позиционного и смешанного наличием у машины опорных колес, которые огран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чивают максимальное з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глубление рабочих органов. Однако при этом несколько уменьшается нормальная нагрузка на задние вед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щие колеса тракт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ра.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Настройку регулятора глубины при комбинированном способе производят с помощью гидромеханизма так, чтобы опорные колеса навесной машины при перекатывании по поверхности поля не о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тавляли з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 xml:space="preserve">метной колеи.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</w:p>
    <w:p w:rsidR="007A2F11" w:rsidRPr="00EE1966" w:rsidRDefault="007A2F11" w:rsidP="007A2F11">
      <w:pPr>
        <w:pStyle w:val="2"/>
        <w:spacing w:line="348" w:lineRule="auto"/>
        <w:rPr>
          <w:sz w:val="26"/>
          <w:szCs w:val="26"/>
        </w:rPr>
      </w:pPr>
      <w:bookmarkStart w:id="12" w:name="_Toc65647503"/>
      <w:r w:rsidRPr="00EE1966">
        <w:rPr>
          <w:sz w:val="26"/>
          <w:szCs w:val="26"/>
        </w:rPr>
        <w:t>5.5 Гидравлическая система тракторов</w:t>
      </w:r>
      <w:bookmarkEnd w:id="12"/>
      <w:r w:rsidRPr="00EE1966">
        <w:rPr>
          <w:sz w:val="26"/>
          <w:szCs w:val="26"/>
        </w:rPr>
        <w:t xml:space="preserve"> </w:t>
      </w:r>
    </w:p>
    <w:p w:rsidR="007A2F11" w:rsidRPr="00EE1966" w:rsidRDefault="007A2F11" w:rsidP="007A2F11">
      <w:pPr>
        <w:pStyle w:val="a3"/>
        <w:spacing w:line="348" w:lineRule="auto"/>
        <w:rPr>
          <w:sz w:val="26"/>
          <w:szCs w:val="26"/>
        </w:rPr>
      </w:pPr>
    </w:p>
    <w:p w:rsidR="007A2F11" w:rsidRPr="00EE1966" w:rsidRDefault="007A2F11" w:rsidP="007A2F11">
      <w:pPr>
        <w:pStyle w:val="3"/>
        <w:spacing w:line="348" w:lineRule="auto"/>
        <w:rPr>
          <w:sz w:val="26"/>
          <w:szCs w:val="26"/>
        </w:rPr>
      </w:pPr>
      <w:bookmarkStart w:id="13" w:name="_Toc65647504"/>
      <w:r w:rsidRPr="00EE1966">
        <w:rPr>
          <w:sz w:val="26"/>
          <w:szCs w:val="26"/>
        </w:rPr>
        <w:t>5.5.1 Гидросистема с позиционно-силовым регулятором тра</w:t>
      </w:r>
      <w:r w:rsidRPr="00EE1966">
        <w:rPr>
          <w:sz w:val="26"/>
          <w:szCs w:val="26"/>
        </w:rPr>
        <w:t>к</w:t>
      </w:r>
      <w:r w:rsidRPr="00EE1966">
        <w:rPr>
          <w:sz w:val="26"/>
          <w:szCs w:val="26"/>
        </w:rPr>
        <w:t>торов МТЗ-80/82</w:t>
      </w:r>
      <w:bookmarkEnd w:id="13"/>
    </w:p>
    <w:p w:rsidR="007A2F11" w:rsidRPr="00EE1966" w:rsidRDefault="007A2F11" w:rsidP="007A2F11">
      <w:pPr>
        <w:pStyle w:val="a3"/>
        <w:spacing w:line="348" w:lineRule="auto"/>
        <w:rPr>
          <w:sz w:val="26"/>
          <w:szCs w:val="26"/>
        </w:rPr>
      </w:pPr>
    </w:p>
    <w:p w:rsidR="007A2F11" w:rsidRPr="00EE1966" w:rsidRDefault="007A2F11" w:rsidP="007A2F11">
      <w:pPr>
        <w:pStyle w:val="a3"/>
        <w:rPr>
          <w:sz w:val="26"/>
          <w:szCs w:val="26"/>
        </w:rPr>
      </w:pPr>
      <w:proofErr w:type="spellStart"/>
      <w:r w:rsidRPr="00EE1966">
        <w:rPr>
          <w:sz w:val="26"/>
          <w:szCs w:val="26"/>
        </w:rPr>
        <w:t>Гидронавесная</w:t>
      </w:r>
      <w:proofErr w:type="spellEnd"/>
      <w:r w:rsidRPr="00EE1966">
        <w:rPr>
          <w:sz w:val="26"/>
          <w:szCs w:val="26"/>
        </w:rPr>
        <w:t xml:space="preserve"> система тракторов МТЗ-80/82 отличается от ги</w:t>
      </w:r>
      <w:r w:rsidRPr="00EE1966">
        <w:rPr>
          <w:sz w:val="26"/>
          <w:szCs w:val="26"/>
        </w:rPr>
        <w:t>д</w:t>
      </w:r>
      <w:r w:rsidRPr="00EE1966">
        <w:rPr>
          <w:sz w:val="26"/>
          <w:szCs w:val="26"/>
        </w:rPr>
        <w:t>росистем других тракторов в основном тем, что имеет в своем с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ставе </w:t>
      </w:r>
      <w:proofErr w:type="spellStart"/>
      <w:r w:rsidRPr="00EE1966">
        <w:rPr>
          <w:sz w:val="26"/>
          <w:szCs w:val="26"/>
        </w:rPr>
        <w:t>гидродогружатель</w:t>
      </w:r>
      <w:proofErr w:type="spellEnd"/>
      <w:r w:rsidRPr="00EE1966">
        <w:rPr>
          <w:sz w:val="26"/>
          <w:szCs w:val="26"/>
        </w:rPr>
        <w:t xml:space="preserve"> ведущих колес трактора и позиционно-силовой регулятор глубины хода рабочих о</w:t>
      </w:r>
      <w:r w:rsidRPr="00EE1966">
        <w:rPr>
          <w:sz w:val="26"/>
          <w:szCs w:val="26"/>
        </w:rPr>
        <w:t>р</w:t>
      </w:r>
      <w:r w:rsidRPr="00EE1966">
        <w:rPr>
          <w:sz w:val="26"/>
          <w:szCs w:val="26"/>
        </w:rPr>
        <w:t xml:space="preserve">ганов машин. </w:t>
      </w:r>
    </w:p>
    <w:p w:rsidR="007A2F11" w:rsidRPr="00EE1966" w:rsidRDefault="007A2F11" w:rsidP="007A2F11">
      <w:pPr>
        <w:pStyle w:val="a3"/>
        <w:spacing w:line="276" w:lineRule="auto"/>
        <w:rPr>
          <w:sz w:val="26"/>
          <w:szCs w:val="26"/>
        </w:rPr>
      </w:pPr>
      <w:r w:rsidRPr="00EE1966">
        <w:rPr>
          <w:sz w:val="26"/>
          <w:szCs w:val="26"/>
        </w:rPr>
        <w:t>Гидравлическая раздельно-агрегатная навесная система этих тракт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ров состоит из насоса, распределителя, основного цилиндра, двух выносных гидроцилиндров, </w:t>
      </w:r>
      <w:proofErr w:type="spellStart"/>
      <w:r w:rsidRPr="00EE1966">
        <w:rPr>
          <w:sz w:val="26"/>
          <w:szCs w:val="26"/>
        </w:rPr>
        <w:t>гидродогружателя</w:t>
      </w:r>
      <w:proofErr w:type="spellEnd"/>
      <w:r w:rsidRPr="00EE1966">
        <w:rPr>
          <w:sz w:val="26"/>
          <w:szCs w:val="26"/>
        </w:rPr>
        <w:t xml:space="preserve"> ведущих колес, пружинного гидроаккумулятора, позиционно-силового регулятора, бака для рабочей жидкости, трубопров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дов, запорных </w:t>
      </w:r>
      <w:r w:rsidRPr="00EE1966">
        <w:rPr>
          <w:sz w:val="26"/>
          <w:szCs w:val="26"/>
        </w:rPr>
        <w:lastRenderedPageBreak/>
        <w:t>устройств, разрывных муфт и механизма навески. В гидросистеме рекоменд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 xml:space="preserve">ется использовать масло М-10В2 летом и М-8Г2 или М-8В2 зимой. </w:t>
      </w:r>
    </w:p>
    <w:p w:rsidR="007A2F11" w:rsidRPr="00EE1966" w:rsidRDefault="007A2F11" w:rsidP="007A2F11">
      <w:pPr>
        <w:pStyle w:val="a3"/>
        <w:spacing w:line="276" w:lineRule="auto"/>
        <w:rPr>
          <w:sz w:val="26"/>
          <w:szCs w:val="26"/>
        </w:rPr>
      </w:pPr>
      <w:r w:rsidRPr="00EE1966">
        <w:rPr>
          <w:sz w:val="26"/>
          <w:szCs w:val="26"/>
        </w:rPr>
        <w:t>В гидросистеме используется нерегулируемый шестеренчатый насос НШ-32-2 с правым направлением вращения ведущего вала, испо</w:t>
      </w:r>
      <w:r w:rsidRPr="00EE1966">
        <w:rPr>
          <w:sz w:val="26"/>
          <w:szCs w:val="26"/>
        </w:rPr>
        <w:t>л</w:t>
      </w:r>
      <w:r w:rsidRPr="00EE1966">
        <w:rPr>
          <w:sz w:val="26"/>
          <w:szCs w:val="26"/>
        </w:rPr>
        <w:t>нения 2, с номинальным давлением 12 МПа. Распределитель Р75-33Р золотниково-клапанного типа, с фиксацией рычагов в поз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циях «</w:t>
      </w:r>
      <w:r w:rsidRPr="00EE1966">
        <w:rPr>
          <w:bCs/>
          <w:sz w:val="26"/>
          <w:szCs w:val="26"/>
        </w:rPr>
        <w:t>Не</w:t>
      </w:r>
      <w:r w:rsidRPr="00EE1966">
        <w:rPr>
          <w:bCs/>
          <w:sz w:val="26"/>
          <w:szCs w:val="26"/>
        </w:rPr>
        <w:t>й</w:t>
      </w:r>
      <w:r w:rsidRPr="00EE1966">
        <w:rPr>
          <w:bCs/>
          <w:sz w:val="26"/>
          <w:szCs w:val="26"/>
        </w:rPr>
        <w:t>тральное», «Подъем» и «Плавающее»,</w:t>
      </w:r>
      <w:r w:rsidRPr="00EE1966">
        <w:rPr>
          <w:sz w:val="26"/>
          <w:szCs w:val="26"/>
        </w:rPr>
        <w:t xml:space="preserve"> с регулятором глубины. Распределитель не имеет фи</w:t>
      </w:r>
      <w:r w:rsidRPr="00EE1966">
        <w:rPr>
          <w:sz w:val="26"/>
          <w:szCs w:val="26"/>
        </w:rPr>
        <w:t>к</w:t>
      </w:r>
      <w:r w:rsidRPr="00EE1966">
        <w:rPr>
          <w:sz w:val="26"/>
          <w:szCs w:val="26"/>
        </w:rPr>
        <w:t>сации золотников в позиции «</w:t>
      </w:r>
      <w:r w:rsidRPr="00EE1966">
        <w:rPr>
          <w:bCs/>
          <w:sz w:val="26"/>
          <w:szCs w:val="26"/>
        </w:rPr>
        <w:t>Опускание»,</w:t>
      </w:r>
      <w:r w:rsidRPr="00EE1966">
        <w:rPr>
          <w:sz w:val="26"/>
          <w:szCs w:val="26"/>
        </w:rPr>
        <w:t xml:space="preserve"> поэтому для принудительного опускания рабочих о</w:t>
      </w:r>
      <w:r w:rsidRPr="00EE1966">
        <w:rPr>
          <w:sz w:val="26"/>
          <w:szCs w:val="26"/>
        </w:rPr>
        <w:t>р</w:t>
      </w:r>
      <w:r w:rsidRPr="00EE1966">
        <w:rPr>
          <w:sz w:val="26"/>
          <w:szCs w:val="26"/>
        </w:rPr>
        <w:t>ганов прицепных машин необходимо рычаги распределителя пр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держивать рукой до оконч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 xml:space="preserve">ния опускания. </w:t>
      </w:r>
    </w:p>
    <w:p w:rsidR="007A2F11" w:rsidRPr="00EE1966" w:rsidRDefault="007A2F11" w:rsidP="007A2F11">
      <w:pPr>
        <w:pStyle w:val="a3"/>
        <w:spacing w:line="276" w:lineRule="auto"/>
        <w:rPr>
          <w:spacing w:val="-2"/>
          <w:sz w:val="26"/>
          <w:szCs w:val="26"/>
        </w:rPr>
      </w:pPr>
      <w:r w:rsidRPr="00EE1966">
        <w:rPr>
          <w:spacing w:val="-2"/>
          <w:sz w:val="26"/>
          <w:szCs w:val="26"/>
        </w:rPr>
        <w:t>Раздельно-агрегатная гидравлическая система трактора в соч</w:t>
      </w:r>
      <w:r w:rsidRPr="00EE1966">
        <w:rPr>
          <w:spacing w:val="-2"/>
          <w:sz w:val="26"/>
          <w:szCs w:val="26"/>
        </w:rPr>
        <w:t>е</w:t>
      </w:r>
      <w:r w:rsidRPr="00EE1966">
        <w:rPr>
          <w:spacing w:val="-2"/>
          <w:sz w:val="26"/>
          <w:szCs w:val="26"/>
        </w:rPr>
        <w:t>тании с позиционно-силовым регулятором – универсальна. С ее п</w:t>
      </w:r>
      <w:r w:rsidRPr="00EE1966">
        <w:rPr>
          <w:spacing w:val="-2"/>
          <w:sz w:val="26"/>
          <w:szCs w:val="26"/>
        </w:rPr>
        <w:t>о</w:t>
      </w:r>
      <w:r w:rsidRPr="00EE1966">
        <w:rPr>
          <w:spacing w:val="-2"/>
          <w:sz w:val="26"/>
          <w:szCs w:val="26"/>
        </w:rPr>
        <w:t>мощью можно поднимать и опускать навесные машины, регулир</w:t>
      </w:r>
      <w:r w:rsidRPr="00EE1966">
        <w:rPr>
          <w:spacing w:val="-2"/>
          <w:sz w:val="26"/>
          <w:szCs w:val="26"/>
        </w:rPr>
        <w:t>о</w:t>
      </w:r>
      <w:r w:rsidRPr="00EE1966">
        <w:rPr>
          <w:spacing w:val="-2"/>
          <w:sz w:val="26"/>
          <w:szCs w:val="26"/>
        </w:rPr>
        <w:t>вать догрузку ведущих колес трактора, регулировать глубину обработки почвы, автоматически поддерживать навесную машину в заданном положении относительно трактора, а также управлять гидроцилин</w:t>
      </w:r>
      <w:r w:rsidRPr="00EE1966">
        <w:rPr>
          <w:spacing w:val="-2"/>
          <w:sz w:val="26"/>
          <w:szCs w:val="26"/>
        </w:rPr>
        <w:t>д</w:t>
      </w:r>
      <w:r w:rsidRPr="00EE1966">
        <w:rPr>
          <w:spacing w:val="-2"/>
          <w:sz w:val="26"/>
          <w:szCs w:val="26"/>
        </w:rPr>
        <w:t>рами, установленными на с.-х. машине, с места трактор</w:t>
      </w:r>
      <w:r w:rsidRPr="00EE1966">
        <w:rPr>
          <w:spacing w:val="-2"/>
          <w:sz w:val="26"/>
          <w:szCs w:val="26"/>
        </w:rPr>
        <w:t>и</w:t>
      </w:r>
      <w:r w:rsidRPr="00EE1966">
        <w:rPr>
          <w:spacing w:val="-2"/>
          <w:sz w:val="26"/>
          <w:szCs w:val="26"/>
        </w:rPr>
        <w:t xml:space="preserve">ста. </w:t>
      </w:r>
    </w:p>
    <w:p w:rsidR="007A2F11" w:rsidRPr="00EE1966" w:rsidRDefault="007A2F11" w:rsidP="007A2F11">
      <w:pPr>
        <w:pStyle w:val="a3"/>
        <w:spacing w:line="276" w:lineRule="auto"/>
        <w:rPr>
          <w:sz w:val="26"/>
          <w:szCs w:val="26"/>
        </w:rPr>
      </w:pPr>
      <w:r w:rsidRPr="00EE1966">
        <w:rPr>
          <w:sz w:val="26"/>
          <w:szCs w:val="26"/>
        </w:rPr>
        <w:t>Позиционно-силовой регулятор введен в гидросистему трактора для непрерывного гидравлического управления силовым цилиндром во время работы агрегата, чего нельзя сделать с помощью распр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делителя гидросистемы трактора из-за фиксации золотников в о</w:t>
      </w:r>
      <w:r w:rsidRPr="00EE1966">
        <w:rPr>
          <w:sz w:val="26"/>
          <w:szCs w:val="26"/>
        </w:rPr>
        <w:t>п</w:t>
      </w:r>
      <w:r w:rsidRPr="00EE1966">
        <w:rPr>
          <w:sz w:val="26"/>
          <w:szCs w:val="26"/>
        </w:rPr>
        <w:t>ределенных положениях. Поэтому при работе регулятора, золотники распределителя должны находиться в положении «</w:t>
      </w:r>
      <w:r w:rsidRPr="00EE1966">
        <w:rPr>
          <w:bCs/>
          <w:sz w:val="26"/>
          <w:szCs w:val="26"/>
        </w:rPr>
        <w:t>Нейтрально»,</w:t>
      </w:r>
      <w:r w:rsidRPr="00EE1966">
        <w:rPr>
          <w:sz w:val="26"/>
          <w:szCs w:val="26"/>
        </w:rPr>
        <w:t xml:space="preserve"> а рукоятка ГСВ – в положении «</w:t>
      </w:r>
      <w:r w:rsidRPr="00EE1966">
        <w:rPr>
          <w:bCs/>
          <w:sz w:val="26"/>
          <w:szCs w:val="26"/>
        </w:rPr>
        <w:t>Заперто»</w:t>
      </w:r>
      <w:r w:rsidRPr="00EE1966">
        <w:rPr>
          <w:sz w:val="26"/>
          <w:szCs w:val="26"/>
        </w:rPr>
        <w:t xml:space="preserve"> или «</w:t>
      </w:r>
      <w:r w:rsidRPr="00EE1966">
        <w:rPr>
          <w:bCs/>
          <w:sz w:val="26"/>
          <w:szCs w:val="26"/>
        </w:rPr>
        <w:t>ГСВ в</w:t>
      </w:r>
      <w:r w:rsidRPr="00EE1966">
        <w:rPr>
          <w:bCs/>
          <w:sz w:val="26"/>
          <w:szCs w:val="26"/>
        </w:rPr>
        <w:t>ы</w:t>
      </w:r>
      <w:r w:rsidRPr="00EE1966">
        <w:rPr>
          <w:bCs/>
          <w:sz w:val="26"/>
          <w:szCs w:val="26"/>
        </w:rPr>
        <w:t>ключен».</w:t>
      </w:r>
      <w:r w:rsidRPr="00EE1966">
        <w:rPr>
          <w:sz w:val="26"/>
          <w:szCs w:val="26"/>
        </w:rPr>
        <w:t xml:space="preserve"> </w:t>
      </w:r>
    </w:p>
    <w:p w:rsidR="007A2F11" w:rsidRPr="00EE1966" w:rsidRDefault="007A2F11" w:rsidP="007A2F11">
      <w:pPr>
        <w:pStyle w:val="a3"/>
        <w:spacing w:line="276" w:lineRule="auto"/>
        <w:rPr>
          <w:sz w:val="26"/>
          <w:szCs w:val="26"/>
        </w:rPr>
      </w:pPr>
      <w:r w:rsidRPr="00EE1966">
        <w:rPr>
          <w:sz w:val="26"/>
          <w:szCs w:val="26"/>
        </w:rPr>
        <w:t xml:space="preserve">В </w:t>
      </w:r>
      <w:proofErr w:type="spellStart"/>
      <w:r w:rsidRPr="00EE1966">
        <w:rPr>
          <w:sz w:val="26"/>
          <w:szCs w:val="26"/>
        </w:rPr>
        <w:t>гидронавесную</w:t>
      </w:r>
      <w:proofErr w:type="spellEnd"/>
      <w:r w:rsidRPr="00EE1966">
        <w:rPr>
          <w:sz w:val="26"/>
          <w:szCs w:val="26"/>
        </w:rPr>
        <w:t xml:space="preserve"> систему тракторов МТЗ-80/82 (рис.5.9) и их модификации включено устройство для силового и позиционного р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гулирования, с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стоящее из регулятора, двух датчиков привода (для силового и позиционного регулирования) и механизма управления регулятором. </w:t>
      </w:r>
    </w:p>
    <w:p w:rsidR="007A2F11" w:rsidRPr="00EE1966" w:rsidRDefault="007A2F11" w:rsidP="007A2F11">
      <w:pPr>
        <w:pStyle w:val="a3"/>
        <w:ind w:firstLine="0"/>
        <w:jc w:val="center"/>
        <w:rPr>
          <w:sz w:val="26"/>
          <w:szCs w:val="26"/>
        </w:rPr>
      </w:pPr>
      <w:r w:rsidRPr="00EE1966">
        <w:rPr>
          <w:noProof/>
          <w:sz w:val="26"/>
          <w:szCs w:val="26"/>
        </w:rPr>
        <w:lastRenderedPageBreak/>
        <w:drawing>
          <wp:inline distT="0" distB="0" distL="0" distR="0">
            <wp:extent cx="5940425" cy="61595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" t="2660" r="1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11" w:rsidRPr="00EE1966" w:rsidRDefault="007A2F11" w:rsidP="007A2F11">
      <w:pPr>
        <w:pStyle w:val="a3"/>
        <w:rPr>
          <w:sz w:val="26"/>
          <w:szCs w:val="26"/>
        </w:rPr>
      </w:pPr>
    </w:p>
    <w:p w:rsidR="007A2F11" w:rsidRPr="00EE1966" w:rsidRDefault="007A2F11" w:rsidP="007A2F11">
      <w:pPr>
        <w:pStyle w:val="a3"/>
        <w:spacing w:line="276" w:lineRule="auto"/>
        <w:rPr>
          <w:sz w:val="26"/>
          <w:szCs w:val="26"/>
        </w:rPr>
      </w:pPr>
      <w:r w:rsidRPr="00EE1966">
        <w:rPr>
          <w:sz w:val="26"/>
          <w:szCs w:val="26"/>
        </w:rPr>
        <w:t>Рисунок 5.9 – Схема гидропривода механизма навески тракт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ров МТЗ-80/82 с позиционно-силовым регулятором и </w:t>
      </w:r>
      <w:proofErr w:type="spellStart"/>
      <w:r w:rsidRPr="00EE1966">
        <w:rPr>
          <w:sz w:val="26"/>
          <w:szCs w:val="26"/>
        </w:rPr>
        <w:t>догружателем</w:t>
      </w:r>
      <w:proofErr w:type="spellEnd"/>
      <w:r w:rsidRPr="00EE1966">
        <w:rPr>
          <w:sz w:val="26"/>
          <w:szCs w:val="26"/>
        </w:rPr>
        <w:t xml:space="preserve"> ведущих к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лес: </w:t>
      </w:r>
    </w:p>
    <w:p w:rsidR="007A2F11" w:rsidRPr="00EE1966" w:rsidRDefault="007A2F11" w:rsidP="007A2F11">
      <w:pPr>
        <w:pStyle w:val="a5"/>
        <w:spacing w:before="120" w:line="276" w:lineRule="auto"/>
        <w:rPr>
          <w:rFonts w:ascii="Arial" w:hAnsi="Arial"/>
          <w:sz w:val="26"/>
          <w:szCs w:val="26"/>
        </w:rPr>
      </w:pPr>
      <w:r w:rsidRPr="00EE1966">
        <w:rPr>
          <w:rFonts w:ascii="Arial" w:hAnsi="Arial"/>
          <w:sz w:val="26"/>
          <w:szCs w:val="26"/>
        </w:rPr>
        <w:t xml:space="preserve">1 – насос НШ-32-2; 2 – бак; 3 – </w:t>
      </w:r>
      <w:proofErr w:type="spellStart"/>
      <w:r w:rsidRPr="00EE1966">
        <w:rPr>
          <w:rFonts w:ascii="Arial" w:hAnsi="Arial"/>
          <w:sz w:val="26"/>
          <w:szCs w:val="26"/>
        </w:rPr>
        <w:t>маслозаливная</w:t>
      </w:r>
      <w:proofErr w:type="spellEnd"/>
      <w:r w:rsidRPr="00EE1966">
        <w:rPr>
          <w:rFonts w:ascii="Arial" w:hAnsi="Arial"/>
          <w:sz w:val="26"/>
          <w:szCs w:val="26"/>
        </w:rPr>
        <w:t xml:space="preserve"> горловина; 4 – фильтр; 5, 9 и </w:t>
      </w:r>
      <w:r w:rsidRPr="00EE1966">
        <w:rPr>
          <w:rFonts w:ascii="Arial" w:hAnsi="Arial"/>
          <w:sz w:val="26"/>
          <w:szCs w:val="26"/>
        </w:rPr>
        <w:br/>
        <w:t>14 – предохранительные клапаны; 6 и 16 – перепускные клапаны; 7, 15, 23 и 28 – о</w:t>
      </w:r>
      <w:r w:rsidRPr="00EE1966">
        <w:rPr>
          <w:rFonts w:ascii="Arial" w:hAnsi="Arial"/>
          <w:sz w:val="26"/>
          <w:szCs w:val="26"/>
        </w:rPr>
        <w:t>б</w:t>
      </w:r>
      <w:r w:rsidRPr="00EE1966">
        <w:rPr>
          <w:rFonts w:ascii="Arial" w:hAnsi="Arial"/>
          <w:sz w:val="26"/>
          <w:szCs w:val="26"/>
        </w:rPr>
        <w:t>ратные клапаны; 8 – калиброванное отверстие; 10 – золотник управления основным гидроцили</w:t>
      </w:r>
      <w:r w:rsidRPr="00EE1966">
        <w:rPr>
          <w:rFonts w:ascii="Arial" w:hAnsi="Arial"/>
          <w:sz w:val="26"/>
          <w:szCs w:val="26"/>
        </w:rPr>
        <w:t>н</w:t>
      </w:r>
      <w:r w:rsidRPr="00EE1966">
        <w:rPr>
          <w:rFonts w:ascii="Arial" w:hAnsi="Arial"/>
          <w:sz w:val="26"/>
          <w:szCs w:val="26"/>
        </w:rPr>
        <w:t>дром; 10 – золотник управления основным гидроцилиндром; 11, 19 и 29 – запорные клап</w:t>
      </w:r>
      <w:r w:rsidRPr="00EE1966">
        <w:rPr>
          <w:rFonts w:ascii="Arial" w:hAnsi="Arial"/>
          <w:sz w:val="26"/>
          <w:szCs w:val="26"/>
        </w:rPr>
        <w:t>а</w:t>
      </w:r>
      <w:r w:rsidRPr="00EE1966">
        <w:rPr>
          <w:rFonts w:ascii="Arial" w:hAnsi="Arial"/>
          <w:sz w:val="26"/>
          <w:szCs w:val="26"/>
        </w:rPr>
        <w:t xml:space="preserve">ны; 12 – золотники управления выносными гидроцилиндрами; 13 – гидроаккумулятор; 17 – </w:t>
      </w:r>
      <w:proofErr w:type="spellStart"/>
      <w:r w:rsidRPr="00EE1966">
        <w:rPr>
          <w:rFonts w:ascii="Arial" w:hAnsi="Arial"/>
          <w:sz w:val="26"/>
          <w:szCs w:val="26"/>
        </w:rPr>
        <w:t>маховичок</w:t>
      </w:r>
      <w:proofErr w:type="spellEnd"/>
      <w:r w:rsidRPr="00EE1966">
        <w:rPr>
          <w:rFonts w:ascii="Arial" w:hAnsi="Arial"/>
          <w:sz w:val="26"/>
          <w:szCs w:val="26"/>
        </w:rPr>
        <w:t>; 18 – ползун; 20 – рукоятка; 21 – корпус регулятора; 22 – гильза; 24 – регулирующий кран; 25 – золотник; 26 – пружина; 27 – датчик мех</w:t>
      </w:r>
      <w:r w:rsidRPr="00EE1966">
        <w:rPr>
          <w:rFonts w:ascii="Arial" w:hAnsi="Arial"/>
          <w:sz w:val="26"/>
          <w:szCs w:val="26"/>
        </w:rPr>
        <w:t>а</w:t>
      </w:r>
      <w:r w:rsidRPr="00EE1966">
        <w:rPr>
          <w:rFonts w:ascii="Arial" w:hAnsi="Arial"/>
          <w:sz w:val="26"/>
          <w:szCs w:val="26"/>
        </w:rPr>
        <w:t xml:space="preserve">низма навески; 30 – основной гидроцилиндр; 31 – </w:t>
      </w:r>
      <w:proofErr w:type="spellStart"/>
      <w:r w:rsidRPr="00EE1966">
        <w:rPr>
          <w:rFonts w:ascii="Arial" w:hAnsi="Arial"/>
          <w:sz w:val="26"/>
          <w:szCs w:val="26"/>
        </w:rPr>
        <w:t>замедлительный</w:t>
      </w:r>
      <w:proofErr w:type="spellEnd"/>
      <w:r w:rsidRPr="00EE1966">
        <w:rPr>
          <w:rFonts w:ascii="Arial" w:hAnsi="Arial"/>
          <w:sz w:val="26"/>
          <w:szCs w:val="26"/>
        </w:rPr>
        <w:t xml:space="preserve"> клапан гидроц</w:t>
      </w:r>
      <w:r w:rsidRPr="00EE1966">
        <w:rPr>
          <w:rFonts w:ascii="Arial" w:hAnsi="Arial"/>
          <w:sz w:val="26"/>
          <w:szCs w:val="26"/>
        </w:rPr>
        <w:t>и</w:t>
      </w:r>
      <w:r w:rsidRPr="00EE1966">
        <w:rPr>
          <w:rFonts w:ascii="Arial" w:hAnsi="Arial"/>
          <w:sz w:val="26"/>
          <w:szCs w:val="26"/>
        </w:rPr>
        <w:t>линдра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lastRenderedPageBreak/>
        <w:t>Датчик силового регулирования размещен в кронштейне пов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ротного вала навесного устройства. Серьга датчика соединена со стойкой навесного орудия центральной тягой и может вращаться в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круг пальца. Тяговое сопротивление многих навесных машин выз</w:t>
      </w:r>
      <w:r w:rsidRPr="00EE1966">
        <w:rPr>
          <w:sz w:val="26"/>
          <w:szCs w:val="26"/>
        </w:rPr>
        <w:t>ы</w:t>
      </w:r>
      <w:r w:rsidRPr="00EE1966">
        <w:rPr>
          <w:sz w:val="26"/>
          <w:szCs w:val="26"/>
        </w:rPr>
        <w:t>вает растяжение нижних продольных и сжатие центральной тяг м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ханизма задней навески трактора. При увеличении тягового сопр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тивления машины центральная тяга дополнительно сжимается и, поворачивая серьгу с рычагом против часовой стрелки, дополн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 xml:space="preserve">тельно сжимает пластинчатую пружину.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Деформация датчика механизма навески 27 через систему р</w:t>
      </w:r>
      <w:r w:rsidRPr="00EE1966">
        <w:rPr>
          <w:sz w:val="26"/>
          <w:szCs w:val="26"/>
        </w:rPr>
        <w:t>ы</w:t>
      </w:r>
      <w:r w:rsidRPr="00EE1966">
        <w:rPr>
          <w:sz w:val="26"/>
          <w:szCs w:val="26"/>
        </w:rPr>
        <w:t>чагов и тяг передается регулятору и вызывает перемещение его з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лотника 25 направо. При уменьшении тягового сопротивления м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шины сжатие центральной тяги и пластинчатой пружины уменьш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ется, серьга поворачивается по часовой стрелке и обеспечивает з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лотнику регулятора перемещение н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лево.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Датчиком позиционного регулирования служит поворотный р</w:t>
      </w:r>
      <w:r w:rsidRPr="00EE1966">
        <w:rPr>
          <w:sz w:val="26"/>
          <w:szCs w:val="26"/>
        </w:rPr>
        <w:t>ы</w:t>
      </w:r>
      <w:r w:rsidRPr="00EE1966">
        <w:rPr>
          <w:sz w:val="26"/>
          <w:szCs w:val="26"/>
        </w:rPr>
        <w:t>чаг навесного устройства. Изменение положения орудия относ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тельно трактора воспроизводится поворотным рычагом и передае</w:t>
      </w:r>
      <w:r w:rsidRPr="00EE1966">
        <w:rPr>
          <w:sz w:val="26"/>
          <w:szCs w:val="26"/>
        </w:rPr>
        <w:t>т</w:t>
      </w:r>
      <w:r w:rsidRPr="00EE1966">
        <w:rPr>
          <w:sz w:val="26"/>
          <w:szCs w:val="26"/>
        </w:rPr>
        <w:t>ся к золотнику также, как и при силовом регулировании, но посре</w:t>
      </w:r>
      <w:r w:rsidRPr="00EE1966">
        <w:rPr>
          <w:sz w:val="26"/>
          <w:szCs w:val="26"/>
        </w:rPr>
        <w:t>д</w:t>
      </w:r>
      <w:r w:rsidRPr="00EE1966">
        <w:rPr>
          <w:sz w:val="26"/>
          <w:szCs w:val="26"/>
        </w:rPr>
        <w:t xml:space="preserve">ством других рычагов и тяг.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Регулятор является исполнительным механизмом, который, управляя действием силового цилиндра, восстанавливает глубину обработки при ее отклонениях от первоначально заданной, после того как будет получен си</w:t>
      </w:r>
      <w:r w:rsidRPr="00EE1966">
        <w:rPr>
          <w:sz w:val="26"/>
          <w:szCs w:val="26"/>
        </w:rPr>
        <w:t>г</w:t>
      </w:r>
      <w:r w:rsidRPr="00EE1966">
        <w:rPr>
          <w:sz w:val="26"/>
          <w:szCs w:val="26"/>
        </w:rPr>
        <w:t>нал от одного из датчиков. Регулятор тракторов МТЗ-80/82 установлен под сидением тракториста, соед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нен двумя шлангами с основным цилиндром 30 и пятью металлич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 xml:space="preserve">скими трубопроводами – с насосом 1, распределителем Р75-33Р и </w:t>
      </w:r>
      <w:proofErr w:type="spellStart"/>
      <w:r w:rsidRPr="00EE1966">
        <w:rPr>
          <w:sz w:val="26"/>
          <w:szCs w:val="26"/>
        </w:rPr>
        <w:t>гидроувеличителем</w:t>
      </w:r>
      <w:proofErr w:type="spellEnd"/>
      <w:r w:rsidRPr="00EE1966">
        <w:rPr>
          <w:sz w:val="26"/>
          <w:szCs w:val="26"/>
        </w:rPr>
        <w:t xml:space="preserve"> сцепного веса. Рукоятка 20 управления расп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ложена в кабине с правой стороны и может устанавливаться в п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ложениях: рабочем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«Р»,</w:t>
      </w:r>
      <w:r w:rsidRPr="00EE1966">
        <w:rPr>
          <w:sz w:val="26"/>
          <w:szCs w:val="26"/>
        </w:rPr>
        <w:t xml:space="preserve"> подъем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«П»</w:t>
      </w:r>
      <w:r w:rsidRPr="00EE1966">
        <w:rPr>
          <w:sz w:val="26"/>
          <w:szCs w:val="26"/>
        </w:rPr>
        <w:t xml:space="preserve"> и выключенном «</w:t>
      </w:r>
      <w:r w:rsidRPr="00EE1966">
        <w:rPr>
          <w:bCs/>
          <w:sz w:val="26"/>
          <w:szCs w:val="26"/>
        </w:rPr>
        <w:t>В»</w:t>
      </w:r>
      <w:r w:rsidRPr="00EE1966">
        <w:rPr>
          <w:sz w:val="26"/>
          <w:szCs w:val="26"/>
        </w:rPr>
        <w:t xml:space="preserve"> (тран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портном), обеспечивая работу регулятора в результате перемещ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ния гильзы 22 в ко</w:t>
      </w:r>
      <w:r w:rsidRPr="00EE1966">
        <w:rPr>
          <w:sz w:val="26"/>
          <w:szCs w:val="26"/>
        </w:rPr>
        <w:t>р</w:t>
      </w:r>
      <w:r w:rsidRPr="00EE1966">
        <w:rPr>
          <w:sz w:val="26"/>
          <w:szCs w:val="26"/>
        </w:rPr>
        <w:t xml:space="preserve">пусе 21.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Рассмотрим работу системы при различных положениях рукоя</w:t>
      </w:r>
      <w:r w:rsidRPr="00EE1966">
        <w:rPr>
          <w:sz w:val="26"/>
          <w:szCs w:val="26"/>
        </w:rPr>
        <w:t>т</w:t>
      </w:r>
      <w:r w:rsidRPr="00EE1966">
        <w:rPr>
          <w:sz w:val="26"/>
          <w:szCs w:val="26"/>
        </w:rPr>
        <w:t>ки упра</w:t>
      </w:r>
      <w:r w:rsidRPr="00EE1966">
        <w:rPr>
          <w:sz w:val="26"/>
          <w:szCs w:val="26"/>
        </w:rPr>
        <w:t>в</w:t>
      </w:r>
      <w:r w:rsidRPr="00EE1966">
        <w:rPr>
          <w:sz w:val="26"/>
          <w:szCs w:val="26"/>
        </w:rPr>
        <w:t xml:space="preserve">ления регулятором.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Рукоятка в положении «</w:t>
      </w:r>
      <w:r w:rsidRPr="00EE1966">
        <w:rPr>
          <w:bCs/>
          <w:sz w:val="26"/>
          <w:szCs w:val="26"/>
        </w:rPr>
        <w:t>Регулятор выключен» – «В».</w:t>
      </w:r>
      <w:r w:rsidRPr="00EE1966">
        <w:rPr>
          <w:sz w:val="26"/>
          <w:szCs w:val="26"/>
        </w:rPr>
        <w:t xml:space="preserve"> В этом п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ложении гидросистемой управляют </w:t>
      </w:r>
      <w:proofErr w:type="gramStart"/>
      <w:r w:rsidRPr="00EE1966">
        <w:rPr>
          <w:sz w:val="26"/>
          <w:szCs w:val="26"/>
        </w:rPr>
        <w:t>через распределитель</w:t>
      </w:r>
      <w:proofErr w:type="gramEnd"/>
      <w:r w:rsidRPr="00EE1966">
        <w:rPr>
          <w:sz w:val="26"/>
          <w:szCs w:val="26"/>
        </w:rPr>
        <w:t xml:space="preserve"> и </w:t>
      </w:r>
      <w:proofErr w:type="spellStart"/>
      <w:r w:rsidRPr="00EE1966">
        <w:rPr>
          <w:sz w:val="26"/>
          <w:szCs w:val="26"/>
        </w:rPr>
        <w:t>гидр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увеличитель</w:t>
      </w:r>
      <w:proofErr w:type="spellEnd"/>
      <w:r w:rsidRPr="00EE1966">
        <w:rPr>
          <w:sz w:val="26"/>
          <w:szCs w:val="26"/>
        </w:rPr>
        <w:t xml:space="preserve"> сцепного веса (золотник распределителя находится в </w:t>
      </w:r>
      <w:r w:rsidRPr="00EE1966">
        <w:rPr>
          <w:i/>
          <w:sz w:val="26"/>
          <w:szCs w:val="26"/>
        </w:rPr>
        <w:t>не</w:t>
      </w:r>
      <w:r w:rsidRPr="00EE1966">
        <w:rPr>
          <w:i/>
          <w:sz w:val="26"/>
          <w:szCs w:val="26"/>
        </w:rPr>
        <w:t>й</w:t>
      </w:r>
      <w:r w:rsidRPr="00EE1966">
        <w:rPr>
          <w:i/>
          <w:sz w:val="26"/>
          <w:szCs w:val="26"/>
        </w:rPr>
        <w:t>тральном</w:t>
      </w:r>
      <w:r w:rsidRPr="00EE1966">
        <w:rPr>
          <w:sz w:val="26"/>
          <w:szCs w:val="26"/>
        </w:rPr>
        <w:t xml:space="preserve"> положении). При этом гильза регулятора 22 сдвинута влево и установлена так, что каналы «</w:t>
      </w:r>
      <w:r w:rsidRPr="00EE1966">
        <w:rPr>
          <w:bCs/>
          <w:sz w:val="26"/>
          <w:szCs w:val="26"/>
        </w:rPr>
        <w:t>Б»</w:t>
      </w:r>
      <w:r w:rsidRPr="00EE1966">
        <w:rPr>
          <w:sz w:val="26"/>
          <w:szCs w:val="26"/>
        </w:rPr>
        <w:t xml:space="preserve"> и «</w:t>
      </w:r>
      <w:r w:rsidRPr="00EE1966">
        <w:rPr>
          <w:bCs/>
          <w:sz w:val="26"/>
          <w:szCs w:val="26"/>
        </w:rPr>
        <w:t>В»</w:t>
      </w:r>
      <w:r w:rsidRPr="00EE1966">
        <w:rPr>
          <w:sz w:val="26"/>
          <w:szCs w:val="26"/>
        </w:rPr>
        <w:t xml:space="preserve"> от насоса перекр</w:t>
      </w:r>
      <w:r w:rsidRPr="00EE1966">
        <w:rPr>
          <w:sz w:val="26"/>
          <w:szCs w:val="26"/>
        </w:rPr>
        <w:t>ы</w:t>
      </w:r>
      <w:r w:rsidRPr="00EE1966">
        <w:rPr>
          <w:sz w:val="26"/>
          <w:szCs w:val="26"/>
        </w:rPr>
        <w:t>ты, канал «</w:t>
      </w:r>
      <w:r w:rsidRPr="00EE1966">
        <w:rPr>
          <w:bCs/>
          <w:sz w:val="26"/>
          <w:szCs w:val="26"/>
        </w:rPr>
        <w:t>Г»</w:t>
      </w:r>
      <w:r w:rsidRPr="00EE1966">
        <w:rPr>
          <w:sz w:val="26"/>
          <w:szCs w:val="26"/>
        </w:rPr>
        <w:t xml:space="preserve"> управления через средний радиальный канал гильзы 22 соединен перепускным клапаном распределителя со сливом. Масло, подаваемое насосом 1 из бака 2, поступает в четыре кол</w:t>
      </w:r>
      <w:r w:rsidRPr="00EE1966">
        <w:rPr>
          <w:sz w:val="26"/>
          <w:szCs w:val="26"/>
        </w:rPr>
        <w:t>ь</w:t>
      </w:r>
      <w:r w:rsidRPr="00EE1966">
        <w:rPr>
          <w:sz w:val="26"/>
          <w:szCs w:val="26"/>
        </w:rPr>
        <w:t>цевые проточки корпуса 21 регулятора двумя потоками: управля</w:t>
      </w:r>
      <w:r w:rsidRPr="00EE1966">
        <w:rPr>
          <w:sz w:val="26"/>
          <w:szCs w:val="26"/>
        </w:rPr>
        <w:t>ю</w:t>
      </w:r>
      <w:r w:rsidRPr="00EE1966">
        <w:rPr>
          <w:sz w:val="26"/>
          <w:szCs w:val="26"/>
        </w:rPr>
        <w:t>щим и силовым.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Управляющий поток масла открывает стержневой клапан 7 в к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либрованном отверстии 8 плунжера перепускного клапана 6 и через канал управления распределителя и трубопровод малого сечения поступает к выводу «</w:t>
      </w:r>
      <w:r w:rsidRPr="00EE1966">
        <w:rPr>
          <w:bCs/>
          <w:sz w:val="26"/>
          <w:szCs w:val="26"/>
        </w:rPr>
        <w:t>Г»</w:t>
      </w:r>
      <w:r w:rsidRPr="00EE1966">
        <w:rPr>
          <w:sz w:val="26"/>
          <w:szCs w:val="26"/>
        </w:rPr>
        <w:t xml:space="preserve"> и через радиальные отверстия гильзы 22, золотника 25 и вывод «</w:t>
      </w:r>
      <w:r w:rsidRPr="00EE1966">
        <w:rPr>
          <w:bCs/>
          <w:sz w:val="26"/>
          <w:szCs w:val="26"/>
        </w:rPr>
        <w:t>Ж»</w:t>
      </w:r>
      <w:r w:rsidRPr="00EE1966">
        <w:rPr>
          <w:sz w:val="26"/>
          <w:szCs w:val="26"/>
        </w:rPr>
        <w:t xml:space="preserve"> идет на слив. В связи с тем, что канал управления открыт, откроется переп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скной клапан и основной поток масла от насоса пойдет на слив. Канал «</w:t>
      </w:r>
      <w:r w:rsidRPr="00EE1966">
        <w:rPr>
          <w:bCs/>
          <w:sz w:val="26"/>
          <w:szCs w:val="26"/>
        </w:rPr>
        <w:t>М»</w:t>
      </w:r>
      <w:r w:rsidRPr="00EE1966">
        <w:rPr>
          <w:sz w:val="26"/>
          <w:szCs w:val="26"/>
        </w:rPr>
        <w:t xml:space="preserve"> полости опускания ц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линдра соединен кольцевой выточкой в корпусе с каналом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«А»</w:t>
      </w:r>
      <w:r w:rsidRPr="00EE1966">
        <w:rPr>
          <w:sz w:val="26"/>
          <w:szCs w:val="26"/>
        </w:rPr>
        <w:t xml:space="preserve"> рег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 xml:space="preserve">лятора и полостью слива </w:t>
      </w:r>
      <w:r w:rsidRPr="00EE1966">
        <w:rPr>
          <w:sz w:val="26"/>
          <w:szCs w:val="26"/>
        </w:rPr>
        <w:lastRenderedPageBreak/>
        <w:t>распределителя, запорные клапаны 28 и 29 перекрывают выход масла из цилиндра 30 (толкатель клапана 29 входит в кольцевую пр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точку гильзы 22 и клапан 29 закрыт).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подъеме (золотник распределителя в положении «</w:t>
      </w:r>
      <w:r w:rsidRPr="00EE1966">
        <w:rPr>
          <w:bCs/>
          <w:sz w:val="26"/>
          <w:szCs w:val="26"/>
        </w:rPr>
        <w:t>Под</w:t>
      </w:r>
      <w:r w:rsidRPr="00EE1966">
        <w:rPr>
          <w:bCs/>
          <w:sz w:val="26"/>
          <w:szCs w:val="26"/>
        </w:rPr>
        <w:t>ъ</w:t>
      </w:r>
      <w:r w:rsidRPr="00EE1966">
        <w:rPr>
          <w:bCs/>
          <w:sz w:val="26"/>
          <w:szCs w:val="26"/>
        </w:rPr>
        <w:t>ем»)</w:t>
      </w:r>
      <w:r w:rsidRPr="00EE1966">
        <w:rPr>
          <w:sz w:val="26"/>
          <w:szCs w:val="26"/>
        </w:rPr>
        <w:t xml:space="preserve"> ма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 xml:space="preserve">ло от распределителя через </w:t>
      </w:r>
      <w:proofErr w:type="spellStart"/>
      <w:r w:rsidRPr="00EE1966">
        <w:rPr>
          <w:sz w:val="26"/>
          <w:szCs w:val="26"/>
        </w:rPr>
        <w:t>гидроувеличитель</w:t>
      </w:r>
      <w:proofErr w:type="spellEnd"/>
      <w:r w:rsidRPr="00EE1966">
        <w:rPr>
          <w:sz w:val="26"/>
          <w:szCs w:val="26"/>
        </w:rPr>
        <w:t>, каналы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«Е»</w:t>
      </w:r>
      <w:r w:rsidRPr="00EE1966">
        <w:rPr>
          <w:sz w:val="26"/>
          <w:szCs w:val="26"/>
        </w:rPr>
        <w:t xml:space="preserve"> и «</w:t>
      </w:r>
      <w:r w:rsidRPr="00EE1966">
        <w:rPr>
          <w:bCs/>
          <w:sz w:val="26"/>
          <w:szCs w:val="26"/>
        </w:rPr>
        <w:t>К»</w:t>
      </w:r>
      <w:r w:rsidRPr="00EE1966">
        <w:rPr>
          <w:sz w:val="26"/>
          <w:szCs w:val="26"/>
        </w:rPr>
        <w:t xml:space="preserve"> поступает в подъемную полость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«П»</w:t>
      </w:r>
      <w:r w:rsidRPr="00EE1966">
        <w:rPr>
          <w:sz w:val="26"/>
          <w:szCs w:val="26"/>
        </w:rPr>
        <w:t xml:space="preserve"> гидроцилиндра, минуя регулятор. Из полости опу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кания цилиндра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«О»,</w:t>
      </w:r>
      <w:r w:rsidRPr="00EE1966">
        <w:rPr>
          <w:sz w:val="26"/>
          <w:szCs w:val="26"/>
        </w:rPr>
        <w:t xml:space="preserve"> масло, через корпус регулятора, направляется в распределитель и далее – на слив в бак 2, проходя ч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рез фильтр 4.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В положении «</w:t>
      </w:r>
      <w:r w:rsidRPr="00EE1966">
        <w:rPr>
          <w:bCs/>
          <w:sz w:val="26"/>
          <w:szCs w:val="26"/>
        </w:rPr>
        <w:t>Регулятор выключен»</w:t>
      </w:r>
      <w:r w:rsidRPr="00EE1966">
        <w:rPr>
          <w:sz w:val="26"/>
          <w:szCs w:val="26"/>
        </w:rPr>
        <w:t xml:space="preserve"> регулятор не оказывает действия на работу </w:t>
      </w:r>
      <w:proofErr w:type="gramStart"/>
      <w:r w:rsidRPr="00EE1966">
        <w:rPr>
          <w:sz w:val="26"/>
          <w:szCs w:val="26"/>
        </w:rPr>
        <w:t>гидравлической системы</w:t>
      </w:r>
      <w:proofErr w:type="gramEnd"/>
      <w:r w:rsidRPr="00EE1966">
        <w:rPr>
          <w:sz w:val="26"/>
          <w:szCs w:val="26"/>
        </w:rPr>
        <w:t xml:space="preserve"> и она управляется р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коятками распред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лителя и ГСВ.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Рукоятка в положении «</w:t>
      </w:r>
      <w:r w:rsidRPr="00EE1966">
        <w:rPr>
          <w:bCs/>
          <w:sz w:val="26"/>
          <w:szCs w:val="26"/>
        </w:rPr>
        <w:t>Зона регулирования» – «Р».</w:t>
      </w:r>
      <w:r w:rsidRPr="00EE1966">
        <w:rPr>
          <w:sz w:val="26"/>
          <w:szCs w:val="26"/>
        </w:rPr>
        <w:t xml:space="preserve"> В начале гона рукоятку управления регулятором 20 переводят из положения «</w:t>
      </w:r>
      <w:r w:rsidRPr="00EE1966">
        <w:rPr>
          <w:bCs/>
          <w:sz w:val="26"/>
          <w:szCs w:val="26"/>
        </w:rPr>
        <w:t>Регулятор выключен» в положение «Зона регулирования»</w:t>
      </w:r>
      <w:r w:rsidRPr="00EE1966">
        <w:rPr>
          <w:sz w:val="26"/>
          <w:szCs w:val="26"/>
        </w:rPr>
        <w:t xml:space="preserve"> (пок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занное на схеме). Канал управления через вывод «</w:t>
      </w:r>
      <w:r w:rsidRPr="00EE1966">
        <w:rPr>
          <w:bCs/>
          <w:sz w:val="26"/>
          <w:szCs w:val="26"/>
        </w:rPr>
        <w:t>Д»</w:t>
      </w:r>
      <w:r w:rsidRPr="00EE1966">
        <w:rPr>
          <w:sz w:val="26"/>
          <w:szCs w:val="26"/>
        </w:rPr>
        <w:t xml:space="preserve"> соединяется со сливом и масло от насоса подается в бак. Запорный клапан 29 откроется. Полость</w:t>
      </w:r>
      <w:r w:rsidRPr="00EE1966">
        <w:rPr>
          <w:bCs/>
          <w:sz w:val="26"/>
          <w:szCs w:val="26"/>
        </w:rPr>
        <w:t xml:space="preserve"> «П»</w:t>
      </w:r>
      <w:r w:rsidRPr="00EE1966">
        <w:rPr>
          <w:sz w:val="26"/>
          <w:szCs w:val="26"/>
        </w:rPr>
        <w:t xml:space="preserve"> гидроцилиндра соединится со сливом. Н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весное орудие под действием собственной массы начнет опускат</w:t>
      </w:r>
      <w:r w:rsidRPr="00EE1966">
        <w:rPr>
          <w:sz w:val="26"/>
          <w:szCs w:val="26"/>
        </w:rPr>
        <w:t>ь</w:t>
      </w:r>
      <w:r w:rsidRPr="00EE1966">
        <w:rPr>
          <w:sz w:val="26"/>
          <w:szCs w:val="26"/>
        </w:rPr>
        <w:t>ся. При заглублении (опускании) орудия золотник 25 силовым или позиционным датчиком (в зависимости от включенного вида регул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рования) перемещается вправо до требуемой величины заглубл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>ния рабочих органов, пока торец золотника 25 не перекроет слив масла из полости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«П»</w:t>
      </w:r>
      <w:r w:rsidRPr="00EE1966">
        <w:rPr>
          <w:sz w:val="26"/>
          <w:szCs w:val="26"/>
        </w:rPr>
        <w:t xml:space="preserve"> цилиндра (вывод «</w:t>
      </w:r>
      <w:r w:rsidRPr="00EE1966">
        <w:rPr>
          <w:bCs/>
          <w:sz w:val="26"/>
          <w:szCs w:val="26"/>
        </w:rPr>
        <w:t>И»).</w:t>
      </w:r>
      <w:r w:rsidRPr="00EE1966">
        <w:rPr>
          <w:sz w:val="26"/>
          <w:szCs w:val="26"/>
        </w:rPr>
        <w:t xml:space="preserve"> При этом канал упра</w:t>
      </w:r>
      <w:r w:rsidRPr="00EE1966">
        <w:rPr>
          <w:sz w:val="26"/>
          <w:szCs w:val="26"/>
        </w:rPr>
        <w:t>в</w:t>
      </w:r>
      <w:r w:rsidRPr="00EE1966">
        <w:rPr>
          <w:sz w:val="26"/>
          <w:szCs w:val="26"/>
        </w:rPr>
        <w:t>ления (вывод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«Г»)</w:t>
      </w:r>
      <w:r w:rsidRPr="00EE1966">
        <w:rPr>
          <w:sz w:val="26"/>
          <w:szCs w:val="26"/>
        </w:rPr>
        <w:t xml:space="preserve"> соединен со сливом через радиал</w:t>
      </w:r>
      <w:r w:rsidRPr="00EE1966">
        <w:rPr>
          <w:sz w:val="26"/>
          <w:szCs w:val="26"/>
        </w:rPr>
        <w:t>ь</w:t>
      </w:r>
      <w:r w:rsidRPr="00EE1966">
        <w:rPr>
          <w:sz w:val="26"/>
          <w:szCs w:val="26"/>
        </w:rPr>
        <w:t>ное отверстие золотника.</w:t>
      </w:r>
    </w:p>
    <w:p w:rsidR="007A2F11" w:rsidRPr="00EE1966" w:rsidRDefault="007A2F11" w:rsidP="007A2F11">
      <w:pPr>
        <w:pStyle w:val="a3"/>
        <w:widowControl w:val="0"/>
        <w:rPr>
          <w:sz w:val="26"/>
          <w:szCs w:val="26"/>
        </w:rPr>
      </w:pPr>
      <w:r w:rsidRPr="00EE1966">
        <w:rPr>
          <w:sz w:val="26"/>
          <w:szCs w:val="26"/>
        </w:rPr>
        <w:t>При увеличении тягового сопротивления (силовое регулиров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ние) или увеличении глубины хода (позиционное регулирование) машины золотник 25 под действием датчика 27 смещается вправо, прикрывая или полностью закрывая радиальные сливные отверстия – свои и гильзы 22 (вывод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«Г»).</w:t>
      </w:r>
      <w:r w:rsidRPr="00EE1966">
        <w:rPr>
          <w:sz w:val="26"/>
          <w:szCs w:val="26"/>
        </w:rPr>
        <w:t xml:space="preserve"> При этом клапан управления ра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пределителя закрывается и масло от насоса поступает через выв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ды «</w:t>
      </w:r>
      <w:r w:rsidRPr="00EE1966">
        <w:rPr>
          <w:bCs/>
          <w:sz w:val="26"/>
          <w:szCs w:val="26"/>
        </w:rPr>
        <w:t>В»</w:t>
      </w:r>
      <w:r w:rsidRPr="00EE1966">
        <w:rPr>
          <w:sz w:val="26"/>
          <w:szCs w:val="26"/>
        </w:rPr>
        <w:t xml:space="preserve"> и «</w:t>
      </w:r>
      <w:r w:rsidRPr="00EE1966">
        <w:rPr>
          <w:bCs/>
          <w:sz w:val="26"/>
          <w:szCs w:val="26"/>
        </w:rPr>
        <w:t>Л»,</w:t>
      </w:r>
      <w:r w:rsidRPr="00EE1966">
        <w:rPr>
          <w:sz w:val="26"/>
          <w:szCs w:val="26"/>
        </w:rPr>
        <w:t xml:space="preserve"> обратный клапан 28 в полость «</w:t>
      </w:r>
      <w:r w:rsidRPr="00EE1966">
        <w:rPr>
          <w:bCs/>
          <w:sz w:val="26"/>
          <w:szCs w:val="26"/>
        </w:rPr>
        <w:t>П»</w:t>
      </w:r>
      <w:r w:rsidRPr="00EE1966">
        <w:rPr>
          <w:sz w:val="26"/>
          <w:szCs w:val="26"/>
        </w:rPr>
        <w:t xml:space="preserve"> подъема цилин</w:t>
      </w:r>
      <w:r w:rsidRPr="00EE1966">
        <w:rPr>
          <w:sz w:val="26"/>
          <w:szCs w:val="26"/>
        </w:rPr>
        <w:t>д</w:t>
      </w:r>
      <w:r w:rsidRPr="00EE1966">
        <w:rPr>
          <w:sz w:val="26"/>
          <w:szCs w:val="26"/>
        </w:rPr>
        <w:t xml:space="preserve">ра, поднимая орудие. Подъем орудия и </w:t>
      </w:r>
      <w:proofErr w:type="spellStart"/>
      <w:r w:rsidRPr="00EE1966">
        <w:rPr>
          <w:sz w:val="26"/>
          <w:szCs w:val="26"/>
        </w:rPr>
        <w:t>выглубление</w:t>
      </w:r>
      <w:proofErr w:type="spellEnd"/>
      <w:r w:rsidRPr="00EE1966">
        <w:rPr>
          <w:sz w:val="26"/>
          <w:szCs w:val="26"/>
        </w:rPr>
        <w:t xml:space="preserve"> его рабочих о</w:t>
      </w:r>
      <w:r w:rsidRPr="00EE1966">
        <w:rPr>
          <w:sz w:val="26"/>
          <w:szCs w:val="26"/>
        </w:rPr>
        <w:t>р</w:t>
      </w:r>
      <w:r w:rsidRPr="00EE1966">
        <w:rPr>
          <w:sz w:val="26"/>
          <w:szCs w:val="26"/>
        </w:rPr>
        <w:t>ганов происходит до тех пор, пока канал управления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«Г»</w:t>
      </w:r>
      <w:r w:rsidRPr="00EE1966">
        <w:rPr>
          <w:sz w:val="26"/>
          <w:szCs w:val="26"/>
        </w:rPr>
        <w:t xml:space="preserve"> не соед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нится со сливом. Такое срабатывание регулятора называют автом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тической корре</w:t>
      </w:r>
      <w:r w:rsidRPr="00EE1966">
        <w:rPr>
          <w:sz w:val="26"/>
          <w:szCs w:val="26"/>
        </w:rPr>
        <w:t>к</w:t>
      </w:r>
      <w:r w:rsidRPr="00EE1966">
        <w:rPr>
          <w:sz w:val="26"/>
          <w:szCs w:val="26"/>
        </w:rPr>
        <w:t xml:space="preserve">цией на подъем. </w:t>
      </w:r>
    </w:p>
    <w:p w:rsidR="007A2F11" w:rsidRPr="00EE1966" w:rsidRDefault="007A2F11" w:rsidP="007A2F11">
      <w:pPr>
        <w:pStyle w:val="a3"/>
        <w:rPr>
          <w:spacing w:val="-4"/>
          <w:sz w:val="26"/>
          <w:szCs w:val="26"/>
        </w:rPr>
      </w:pPr>
      <w:r w:rsidRPr="00EE1966">
        <w:rPr>
          <w:spacing w:val="-4"/>
          <w:sz w:val="26"/>
          <w:szCs w:val="26"/>
        </w:rPr>
        <w:t>При уменьшении тягового сопротивления (силовое регулиров</w:t>
      </w:r>
      <w:r w:rsidRPr="00EE1966">
        <w:rPr>
          <w:spacing w:val="-4"/>
          <w:sz w:val="26"/>
          <w:szCs w:val="26"/>
        </w:rPr>
        <w:t>а</w:t>
      </w:r>
      <w:r w:rsidRPr="00EE1966">
        <w:rPr>
          <w:spacing w:val="-4"/>
          <w:sz w:val="26"/>
          <w:szCs w:val="26"/>
        </w:rPr>
        <w:t>ние) или уменьшении глубины хода (позиционное регулирование) м</w:t>
      </w:r>
      <w:r w:rsidRPr="00EE1966">
        <w:rPr>
          <w:spacing w:val="-4"/>
          <w:sz w:val="26"/>
          <w:szCs w:val="26"/>
        </w:rPr>
        <w:t>а</w:t>
      </w:r>
      <w:r w:rsidRPr="00EE1966">
        <w:rPr>
          <w:spacing w:val="-4"/>
          <w:sz w:val="26"/>
          <w:szCs w:val="26"/>
        </w:rPr>
        <w:t>шины золотник 25 под действием датчика 27 смещается влево, откр</w:t>
      </w:r>
      <w:r w:rsidRPr="00EE1966">
        <w:rPr>
          <w:spacing w:val="-4"/>
          <w:sz w:val="26"/>
          <w:szCs w:val="26"/>
        </w:rPr>
        <w:t>ы</w:t>
      </w:r>
      <w:r w:rsidRPr="00EE1966">
        <w:rPr>
          <w:spacing w:val="-4"/>
          <w:sz w:val="26"/>
          <w:szCs w:val="26"/>
        </w:rPr>
        <w:t>вая своим торцом радиальные сливные отверстия гильзы 22 (вывод</w:t>
      </w:r>
      <w:r w:rsidRPr="00EE1966">
        <w:rPr>
          <w:b/>
          <w:spacing w:val="-4"/>
          <w:sz w:val="26"/>
          <w:szCs w:val="26"/>
        </w:rPr>
        <w:t xml:space="preserve"> </w:t>
      </w:r>
      <w:r w:rsidRPr="00EE1966">
        <w:rPr>
          <w:bCs/>
          <w:spacing w:val="-4"/>
          <w:sz w:val="26"/>
          <w:szCs w:val="26"/>
        </w:rPr>
        <w:t>«И»).</w:t>
      </w:r>
      <w:r w:rsidRPr="00EE1966">
        <w:rPr>
          <w:spacing w:val="-4"/>
          <w:sz w:val="26"/>
          <w:szCs w:val="26"/>
        </w:rPr>
        <w:t xml:space="preserve"> При этом произойдет опускание орудия под действием собс</w:t>
      </w:r>
      <w:r w:rsidRPr="00EE1966">
        <w:rPr>
          <w:spacing w:val="-4"/>
          <w:sz w:val="26"/>
          <w:szCs w:val="26"/>
        </w:rPr>
        <w:t>т</w:t>
      </w:r>
      <w:r w:rsidRPr="00EE1966">
        <w:rPr>
          <w:spacing w:val="-4"/>
          <w:sz w:val="26"/>
          <w:szCs w:val="26"/>
        </w:rPr>
        <w:t>венной массы до тех пор, пока золотник опять не перекроет сливное отверстие гильзы 22 (коррекция на опуск</w:t>
      </w:r>
      <w:r w:rsidRPr="00EE1966">
        <w:rPr>
          <w:spacing w:val="-4"/>
          <w:sz w:val="26"/>
          <w:szCs w:val="26"/>
        </w:rPr>
        <w:t>а</w:t>
      </w:r>
      <w:r w:rsidRPr="00EE1966">
        <w:rPr>
          <w:spacing w:val="-4"/>
          <w:sz w:val="26"/>
          <w:szCs w:val="26"/>
        </w:rPr>
        <w:t>ние).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Скорость коррекции на подъем регулируют вручную краном 24, открывая его для увеличения скорости и прикрывая или полностью закрывая его для уменьшения скорости корре</w:t>
      </w:r>
      <w:r w:rsidRPr="00EE1966">
        <w:rPr>
          <w:sz w:val="26"/>
          <w:szCs w:val="26"/>
        </w:rPr>
        <w:t>к</w:t>
      </w:r>
      <w:r w:rsidRPr="00EE1966">
        <w:rPr>
          <w:sz w:val="26"/>
          <w:szCs w:val="26"/>
        </w:rPr>
        <w:t>ции.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большем повороте рукоятки 20 вперед (по схеме налево) гильза 22 перемещается вправо на большую величину и открывает сливные радиальные отверстия (вывод «</w:t>
      </w:r>
      <w:r w:rsidRPr="00EE1966">
        <w:rPr>
          <w:bCs/>
          <w:sz w:val="26"/>
          <w:szCs w:val="26"/>
        </w:rPr>
        <w:t>И»).</w:t>
      </w:r>
      <w:r w:rsidRPr="00EE1966">
        <w:rPr>
          <w:sz w:val="26"/>
          <w:szCs w:val="26"/>
        </w:rPr>
        <w:t xml:space="preserve"> Под действием массы орудия и реакции почвы на рабочие органы, орудие опускается д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полнительно, поршень цилиндра 30 перемещается назад (по схеме направо). Датчик регулятора 27 переместит вправо золотник 25 (из-за </w:t>
      </w:r>
      <w:r w:rsidRPr="00EE1966">
        <w:rPr>
          <w:sz w:val="26"/>
          <w:szCs w:val="26"/>
        </w:rPr>
        <w:lastRenderedPageBreak/>
        <w:t>увеличения глубины) вслед за гильзой 22. Произойдет увелич</w:t>
      </w:r>
      <w:r w:rsidRPr="00EE1966">
        <w:rPr>
          <w:sz w:val="26"/>
          <w:szCs w:val="26"/>
        </w:rPr>
        <w:t>е</w:t>
      </w:r>
      <w:r w:rsidRPr="00EE1966">
        <w:rPr>
          <w:sz w:val="26"/>
          <w:szCs w:val="26"/>
        </w:rPr>
        <w:t xml:space="preserve">ние глубины хода орудия.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При повороте рукоятки 20 назад гильза 22, а вслед за ней и з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>лотник 25 перемещаются налево. Это происходит в связи с тем, что канал управления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«Г»</w:t>
      </w:r>
      <w:r w:rsidRPr="00EE1966">
        <w:rPr>
          <w:sz w:val="26"/>
          <w:szCs w:val="26"/>
        </w:rPr>
        <w:t xml:space="preserve"> перекрывается, перепускной клапан 6 закр</w:t>
      </w:r>
      <w:r w:rsidRPr="00EE1966">
        <w:rPr>
          <w:sz w:val="26"/>
          <w:szCs w:val="26"/>
        </w:rPr>
        <w:t>ы</w:t>
      </w:r>
      <w:r w:rsidRPr="00EE1966">
        <w:rPr>
          <w:sz w:val="26"/>
          <w:szCs w:val="26"/>
        </w:rPr>
        <w:t>вается и масло от нас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са 1 подается в полость подъема, уменьшая глубину хода рабочих органов.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Следовательно, изменение положения гильзы 22 с помощью р</w:t>
      </w:r>
      <w:r w:rsidRPr="00EE1966">
        <w:rPr>
          <w:sz w:val="26"/>
          <w:szCs w:val="26"/>
        </w:rPr>
        <w:t>у</w:t>
      </w:r>
      <w:r w:rsidRPr="00EE1966">
        <w:rPr>
          <w:sz w:val="26"/>
          <w:szCs w:val="26"/>
        </w:rPr>
        <w:t>коятки 20 позволяет задавать необходимую глубину хода рабочих орг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 xml:space="preserve">нов.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Рукоятка в положении «</w:t>
      </w:r>
      <w:r w:rsidRPr="00EE1966">
        <w:rPr>
          <w:bCs/>
          <w:sz w:val="26"/>
          <w:szCs w:val="26"/>
        </w:rPr>
        <w:t>Подъем орудия».</w:t>
      </w:r>
      <w:r w:rsidRPr="00EE1966">
        <w:rPr>
          <w:sz w:val="26"/>
          <w:szCs w:val="26"/>
        </w:rPr>
        <w:t xml:space="preserve"> В конце гона рукоятку 20 устанавливают в это положение. При этом гильза 22 перемещ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ется в крайнее левое положение и перекрывает канал управления «</w:t>
      </w:r>
      <w:r w:rsidRPr="00EE1966">
        <w:rPr>
          <w:bCs/>
          <w:sz w:val="26"/>
          <w:szCs w:val="26"/>
        </w:rPr>
        <w:t>Г».</w:t>
      </w:r>
      <w:r w:rsidRPr="00EE1966">
        <w:rPr>
          <w:sz w:val="26"/>
          <w:szCs w:val="26"/>
        </w:rPr>
        <w:t xml:space="preserve"> При этом перепус</w:t>
      </w:r>
      <w:r w:rsidRPr="00EE1966">
        <w:rPr>
          <w:sz w:val="26"/>
          <w:szCs w:val="26"/>
        </w:rPr>
        <w:t>к</w:t>
      </w:r>
      <w:r w:rsidRPr="00EE1966">
        <w:rPr>
          <w:sz w:val="26"/>
          <w:szCs w:val="26"/>
        </w:rPr>
        <w:t>ной клапан 6 закрывается. Масло от насоса 1 подается в полость подъема цилиндра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«П»</w:t>
      </w:r>
      <w:r w:rsidRPr="00EE1966">
        <w:rPr>
          <w:sz w:val="26"/>
          <w:szCs w:val="26"/>
        </w:rPr>
        <w:t xml:space="preserve"> через выводы «</w:t>
      </w:r>
      <w:r w:rsidRPr="00EE1966">
        <w:rPr>
          <w:bCs/>
          <w:sz w:val="26"/>
          <w:szCs w:val="26"/>
        </w:rPr>
        <w:t>Б»</w:t>
      </w:r>
      <w:r w:rsidRPr="00EE1966">
        <w:rPr>
          <w:sz w:val="26"/>
          <w:szCs w:val="26"/>
        </w:rPr>
        <w:t xml:space="preserve"> и</w:t>
      </w:r>
      <w:r w:rsidRPr="00EE1966">
        <w:rPr>
          <w:b/>
          <w:sz w:val="26"/>
          <w:szCs w:val="26"/>
        </w:rPr>
        <w:t xml:space="preserve"> </w:t>
      </w:r>
      <w:r w:rsidRPr="00EE1966">
        <w:rPr>
          <w:bCs/>
          <w:sz w:val="26"/>
          <w:szCs w:val="26"/>
        </w:rPr>
        <w:t>«Л»</w:t>
      </w:r>
      <w:r w:rsidRPr="00EE1966">
        <w:rPr>
          <w:sz w:val="26"/>
          <w:szCs w:val="26"/>
        </w:rPr>
        <w:t xml:space="preserve"> регулятора. Орудие поднимается в тран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 xml:space="preserve">портное положение. Когда орудие будет поднято, рукоятку </w:t>
      </w:r>
      <w:proofErr w:type="gramStart"/>
      <w:r w:rsidRPr="00EE1966">
        <w:rPr>
          <w:sz w:val="26"/>
          <w:szCs w:val="26"/>
        </w:rPr>
        <w:t>отпускают</w:t>
      </w:r>
      <w:proofErr w:type="gramEnd"/>
      <w:r w:rsidRPr="00EE1966">
        <w:rPr>
          <w:sz w:val="26"/>
          <w:szCs w:val="26"/>
        </w:rPr>
        <w:t xml:space="preserve"> и она автоматически у</w:t>
      </w:r>
      <w:r w:rsidRPr="00EE1966">
        <w:rPr>
          <w:sz w:val="26"/>
          <w:szCs w:val="26"/>
        </w:rPr>
        <w:t>с</w:t>
      </w:r>
      <w:r w:rsidRPr="00EE1966">
        <w:rPr>
          <w:sz w:val="26"/>
          <w:szCs w:val="26"/>
        </w:rPr>
        <w:t>танавливается в положение «</w:t>
      </w:r>
      <w:r w:rsidRPr="00EE1966">
        <w:rPr>
          <w:bCs/>
          <w:sz w:val="26"/>
          <w:szCs w:val="26"/>
        </w:rPr>
        <w:t>Регулятор в</w:t>
      </w:r>
      <w:r w:rsidRPr="00EE1966">
        <w:rPr>
          <w:bCs/>
          <w:sz w:val="26"/>
          <w:szCs w:val="26"/>
        </w:rPr>
        <w:t>ы</w:t>
      </w:r>
      <w:r w:rsidRPr="00EE1966">
        <w:rPr>
          <w:bCs/>
          <w:sz w:val="26"/>
          <w:szCs w:val="26"/>
        </w:rPr>
        <w:t>ключен».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Основное преимущество силового способа регулирования – з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 xml:space="preserve">щита трактора и </w:t>
      </w:r>
      <w:proofErr w:type="spellStart"/>
      <w:r w:rsidRPr="00EE1966">
        <w:rPr>
          <w:sz w:val="26"/>
          <w:szCs w:val="26"/>
        </w:rPr>
        <w:t>аргегатируемой</w:t>
      </w:r>
      <w:proofErr w:type="spellEnd"/>
      <w:r w:rsidRPr="00EE1966">
        <w:rPr>
          <w:sz w:val="26"/>
          <w:szCs w:val="26"/>
        </w:rPr>
        <w:t xml:space="preserve"> машины от тяговых перегрузок – реализуется отн</w:t>
      </w:r>
      <w:r w:rsidRPr="00EE1966">
        <w:rPr>
          <w:sz w:val="26"/>
          <w:szCs w:val="26"/>
        </w:rPr>
        <w:t>о</w:t>
      </w:r>
      <w:r w:rsidRPr="00EE1966">
        <w:rPr>
          <w:sz w:val="26"/>
          <w:szCs w:val="26"/>
        </w:rPr>
        <w:t xml:space="preserve">сительно редко на засоренных почвах. </w:t>
      </w:r>
    </w:p>
    <w:p w:rsidR="007A2F11" w:rsidRPr="00EE1966" w:rsidRDefault="007A2F11" w:rsidP="007A2F11">
      <w:pPr>
        <w:pStyle w:val="a3"/>
        <w:rPr>
          <w:sz w:val="26"/>
          <w:szCs w:val="26"/>
        </w:rPr>
      </w:pPr>
      <w:r w:rsidRPr="00EE1966">
        <w:rPr>
          <w:sz w:val="26"/>
          <w:szCs w:val="26"/>
        </w:rPr>
        <w:t>Гидравлическая система трактора в сочетании с позиционно-силовым регулятором является универсальной. С ее помощью мо</w:t>
      </w:r>
      <w:r w:rsidRPr="00EE1966">
        <w:rPr>
          <w:sz w:val="26"/>
          <w:szCs w:val="26"/>
        </w:rPr>
        <w:t>ж</w:t>
      </w:r>
      <w:r w:rsidRPr="00EE1966">
        <w:rPr>
          <w:sz w:val="26"/>
          <w:szCs w:val="26"/>
        </w:rPr>
        <w:t>но поднимать и опускать навесные машины, изменяя нагрузку на ведущие колеса трактора за счет веса навесной машины, с места тракториста регулировать глубину обработки почвы и автоматически поддерживать навесную машину в заданном положении относ</w:t>
      </w:r>
      <w:r w:rsidRPr="00EE1966">
        <w:rPr>
          <w:sz w:val="26"/>
          <w:szCs w:val="26"/>
        </w:rPr>
        <w:t>и</w:t>
      </w:r>
      <w:r w:rsidRPr="00EE1966">
        <w:rPr>
          <w:sz w:val="26"/>
          <w:szCs w:val="26"/>
        </w:rPr>
        <w:t>тельно трактора, управлять выносными цилиндрами, установле</w:t>
      </w:r>
      <w:r w:rsidRPr="00EE1966">
        <w:rPr>
          <w:sz w:val="26"/>
          <w:szCs w:val="26"/>
        </w:rPr>
        <w:t>н</w:t>
      </w:r>
      <w:r w:rsidRPr="00EE1966">
        <w:rPr>
          <w:sz w:val="26"/>
          <w:szCs w:val="26"/>
        </w:rPr>
        <w:t>ными на прицепной м</w:t>
      </w:r>
      <w:r w:rsidRPr="00EE1966">
        <w:rPr>
          <w:sz w:val="26"/>
          <w:szCs w:val="26"/>
        </w:rPr>
        <w:t>а</w:t>
      </w:r>
      <w:r w:rsidRPr="00EE1966">
        <w:rPr>
          <w:sz w:val="26"/>
          <w:szCs w:val="26"/>
        </w:rPr>
        <w:t>шине.</w:t>
      </w:r>
    </w:p>
    <w:p w:rsidR="007A2F11" w:rsidRPr="00EE1966" w:rsidRDefault="007A2F11" w:rsidP="007A2F11">
      <w:pPr>
        <w:pStyle w:val="a3"/>
        <w:spacing w:line="360" w:lineRule="auto"/>
        <w:rPr>
          <w:sz w:val="26"/>
          <w:szCs w:val="26"/>
        </w:rPr>
      </w:pPr>
    </w:p>
    <w:sectPr w:rsidR="007A2F11" w:rsidRPr="00EE1966" w:rsidSect="003A3D20">
      <w:footerReference w:type="default" r:id="rId7"/>
      <w:pgSz w:w="11906" w:h="16838"/>
      <w:pgMar w:top="1134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59F4" w:rsidRDefault="00D259F4" w:rsidP="007A2F11">
      <w:pPr>
        <w:spacing w:after="0" w:line="240" w:lineRule="auto"/>
      </w:pPr>
      <w:r>
        <w:separator/>
      </w:r>
    </w:p>
  </w:endnote>
  <w:endnote w:type="continuationSeparator" w:id="0">
    <w:p w:rsidR="00D259F4" w:rsidRDefault="00D259F4" w:rsidP="007A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066522"/>
      <w:docPartObj>
        <w:docPartGallery w:val="Page Numbers (Bottom of Page)"/>
        <w:docPartUnique/>
      </w:docPartObj>
    </w:sdtPr>
    <w:sdtContent>
      <w:p w:rsidR="007A2F11" w:rsidRDefault="007A2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2F11" w:rsidRDefault="007A2F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59F4" w:rsidRDefault="00D259F4" w:rsidP="007A2F11">
      <w:pPr>
        <w:spacing w:after="0" w:line="240" w:lineRule="auto"/>
      </w:pPr>
      <w:r>
        <w:separator/>
      </w:r>
    </w:p>
  </w:footnote>
  <w:footnote w:type="continuationSeparator" w:id="0">
    <w:p w:rsidR="00D259F4" w:rsidRDefault="00D259F4" w:rsidP="007A2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11"/>
    <w:rsid w:val="001F5423"/>
    <w:rsid w:val="003A3D20"/>
    <w:rsid w:val="007A2F11"/>
    <w:rsid w:val="00D259F4"/>
    <w:rsid w:val="00E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A47A1-1FA1-4560-9539-F843C2B6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F11"/>
    <w:pPr>
      <w:keepNext/>
      <w:widowControl w:val="0"/>
      <w:spacing w:before="120" w:after="0" w:line="288" w:lineRule="auto"/>
      <w:jc w:val="center"/>
      <w:outlineLvl w:val="1"/>
    </w:pPr>
    <w:rPr>
      <w:rFonts w:ascii="Arial" w:eastAsia="Times New Roman" w:hAnsi="Arial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A2F11"/>
    <w:pPr>
      <w:keepNext/>
      <w:spacing w:before="120" w:after="0" w:line="300" w:lineRule="auto"/>
      <w:ind w:firstLine="709"/>
      <w:jc w:val="both"/>
      <w:outlineLvl w:val="2"/>
    </w:pPr>
    <w:rPr>
      <w:rFonts w:ascii="Arial" w:eastAsia="Times New Roman" w:hAnsi="Arial" w:cs="Times New Roman"/>
      <w:b/>
      <w:bCs/>
      <w:i/>
      <w:iCs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2F11"/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A2F11"/>
    <w:rPr>
      <w:rFonts w:ascii="Arial" w:eastAsia="Times New Roman" w:hAnsi="Arial" w:cs="Times New Roman"/>
      <w:b/>
      <w:bCs/>
      <w:i/>
      <w:iCs/>
      <w:sz w:val="30"/>
      <w:szCs w:val="32"/>
      <w:lang w:eastAsia="ru-RU"/>
    </w:rPr>
  </w:style>
  <w:style w:type="paragraph" w:styleId="31">
    <w:name w:val="Body Text Indent 3"/>
    <w:basedOn w:val="a"/>
    <w:link w:val="32"/>
    <w:rsid w:val="007A2F11"/>
    <w:pPr>
      <w:widowControl w:val="0"/>
      <w:spacing w:after="0" w:line="288" w:lineRule="auto"/>
      <w:ind w:firstLine="748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A2F11"/>
    <w:rPr>
      <w:rFonts w:ascii="Arial" w:eastAsia="Times New Roman" w:hAnsi="Arial" w:cs="Times New Roman"/>
      <w:sz w:val="26"/>
      <w:szCs w:val="26"/>
      <w:lang w:eastAsia="ru-RU"/>
    </w:rPr>
  </w:style>
  <w:style w:type="paragraph" w:styleId="a3">
    <w:name w:val="Body Text"/>
    <w:basedOn w:val="a"/>
    <w:link w:val="a4"/>
    <w:rsid w:val="007A2F11"/>
    <w:pPr>
      <w:spacing w:after="0" w:line="264" w:lineRule="auto"/>
      <w:ind w:firstLine="567"/>
      <w:jc w:val="both"/>
    </w:pPr>
    <w:rPr>
      <w:rFonts w:ascii="Arial" w:eastAsia="Times New Roman" w:hAnsi="Arial" w:cs="Times New Roman"/>
      <w:sz w:val="3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A2F11"/>
    <w:rPr>
      <w:rFonts w:ascii="Arial" w:eastAsia="Times New Roman" w:hAnsi="Arial" w:cs="Times New Roman"/>
      <w:sz w:val="30"/>
      <w:szCs w:val="20"/>
      <w:lang w:eastAsia="ru-RU"/>
    </w:rPr>
  </w:style>
  <w:style w:type="paragraph" w:styleId="a5">
    <w:name w:val="List"/>
    <w:basedOn w:val="a"/>
    <w:rsid w:val="007A2F11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A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F11"/>
  </w:style>
  <w:style w:type="paragraph" w:styleId="a8">
    <w:name w:val="footer"/>
    <w:basedOn w:val="a"/>
    <w:link w:val="a9"/>
    <w:uiPriority w:val="99"/>
    <w:unhideWhenUsed/>
    <w:rsid w:val="007A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2605</Words>
  <Characters>14851</Characters>
  <Application>Microsoft Office Word</Application>
  <DocSecurity>0</DocSecurity>
  <Lines>123</Lines>
  <Paragraphs>34</Paragraphs>
  <ScaleCrop>false</ScaleCrop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2024-04-23T07:08:00Z</dcterms:created>
  <dcterms:modified xsi:type="dcterms:W3CDTF">2024-04-23T07:10:00Z</dcterms:modified>
</cp:coreProperties>
</file>